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497D" w:rsidRPr="003F30AF" w:rsidRDefault="00DE497D" w:rsidP="00B54C34">
      <w:pPr>
        <w:pStyle w:val="a4"/>
        <w:tabs>
          <w:tab w:val="right" w:pos="9781"/>
          <w:tab w:val="right" w:pos="13323"/>
        </w:tabs>
        <w:spacing w:before="60" w:after="60"/>
        <w:jc w:val="both"/>
        <w:outlineLvl w:val="0"/>
        <w:rPr>
          <w:rFonts w:ascii="Times New Roman" w:eastAsia="宋体" w:hAnsi="Times New Roman"/>
          <w:b w:val="0"/>
          <w:sz w:val="24"/>
          <w:szCs w:val="24"/>
        </w:rPr>
      </w:pPr>
      <w:bookmarkStart w:id="0" w:name="Title"/>
      <w:bookmarkStart w:id="1" w:name="DocumentFor"/>
      <w:bookmarkStart w:id="2" w:name="_Hlk178092508"/>
      <w:bookmarkEnd w:id="0"/>
      <w:bookmarkEnd w:id="1"/>
      <w:r w:rsidRPr="003F30AF">
        <w:rPr>
          <w:rFonts w:ascii="Times New Roman" w:eastAsia="宋体" w:hAnsi="Times New Roman"/>
          <w:sz w:val="24"/>
          <w:szCs w:val="24"/>
        </w:rPr>
        <w:t>3GPP TSG-RAN WG4 Meeting #112bis</w:t>
      </w:r>
      <w:r w:rsidRPr="003F30AF">
        <w:rPr>
          <w:rFonts w:ascii="Times New Roman" w:eastAsia="宋体" w:hAnsi="Times New Roman"/>
          <w:sz w:val="24"/>
          <w:szCs w:val="24"/>
        </w:rPr>
        <w:tab/>
      </w:r>
      <w:r w:rsidR="00EF2611" w:rsidRPr="00EF2611">
        <w:rPr>
          <w:rFonts w:ascii="Times New Roman" w:eastAsia="宋体" w:hAnsi="Times New Roman"/>
          <w:sz w:val="24"/>
          <w:szCs w:val="24"/>
        </w:rPr>
        <w:t>R4-24161</w:t>
      </w:r>
      <w:r w:rsidR="00EF2611">
        <w:rPr>
          <w:rFonts w:ascii="Times New Roman" w:eastAsia="宋体" w:hAnsi="Times New Roman"/>
          <w:sz w:val="24"/>
          <w:szCs w:val="24"/>
        </w:rPr>
        <w:t>22</w:t>
      </w:r>
      <w:bookmarkStart w:id="3" w:name="_GoBack"/>
      <w:bookmarkEnd w:id="3"/>
    </w:p>
    <w:p w:rsidR="00DE497D" w:rsidRPr="003F30AF" w:rsidRDefault="00DE497D" w:rsidP="00B54C34">
      <w:pPr>
        <w:pStyle w:val="a4"/>
        <w:tabs>
          <w:tab w:val="right" w:pos="9781"/>
          <w:tab w:val="right" w:pos="13323"/>
        </w:tabs>
        <w:spacing w:before="60" w:after="60"/>
        <w:jc w:val="both"/>
        <w:outlineLvl w:val="0"/>
        <w:rPr>
          <w:rFonts w:ascii="Times New Roman" w:eastAsia="宋体" w:hAnsi="Times New Roman"/>
          <w:b w:val="0"/>
          <w:sz w:val="24"/>
          <w:szCs w:val="24"/>
        </w:rPr>
      </w:pPr>
      <w:r w:rsidRPr="003F30AF">
        <w:rPr>
          <w:rFonts w:ascii="Times New Roman" w:eastAsia="宋体" w:hAnsi="Times New Roman"/>
          <w:sz w:val="24"/>
          <w:szCs w:val="24"/>
        </w:rPr>
        <w:t>Hefei, Anhui, China, 14</w:t>
      </w:r>
      <w:r w:rsidRPr="003F30AF">
        <w:rPr>
          <w:rFonts w:ascii="Times New Roman" w:eastAsia="宋体" w:hAnsi="Times New Roman"/>
          <w:sz w:val="24"/>
          <w:szCs w:val="24"/>
          <w:vertAlign w:val="superscript"/>
        </w:rPr>
        <w:t>th</w:t>
      </w:r>
      <w:r w:rsidRPr="003F30AF">
        <w:rPr>
          <w:rFonts w:ascii="Times New Roman" w:eastAsia="宋体" w:hAnsi="Times New Roman"/>
          <w:sz w:val="24"/>
          <w:szCs w:val="24"/>
        </w:rPr>
        <w:t xml:space="preserve"> – 18</w:t>
      </w:r>
      <w:r w:rsidRPr="003F30AF">
        <w:rPr>
          <w:rFonts w:ascii="Times New Roman" w:eastAsia="宋体" w:hAnsi="Times New Roman"/>
          <w:sz w:val="24"/>
          <w:szCs w:val="24"/>
          <w:vertAlign w:val="superscript"/>
        </w:rPr>
        <w:t>th</w:t>
      </w:r>
      <w:r w:rsidRPr="003F30AF">
        <w:rPr>
          <w:rFonts w:ascii="Times New Roman" w:eastAsia="宋体" w:hAnsi="Times New Roman"/>
          <w:sz w:val="24"/>
          <w:szCs w:val="24"/>
        </w:rPr>
        <w:t xml:space="preserve"> October, 2024</w:t>
      </w:r>
    </w:p>
    <w:bookmarkEnd w:id="2"/>
    <w:p w:rsidR="00FC7BA2" w:rsidRPr="00F63414" w:rsidRDefault="00FC7BA2" w:rsidP="00F63414">
      <w:pPr>
        <w:tabs>
          <w:tab w:val="left" w:pos="1985"/>
        </w:tabs>
        <w:spacing w:after="120"/>
        <w:ind w:left="316" w:hangingChars="150" w:hanging="316"/>
        <w:jc w:val="both"/>
        <w:rPr>
          <w:rFonts w:eastAsia="宋体"/>
          <w:b/>
          <w:sz w:val="21"/>
          <w:lang w:val="en-US" w:eastAsia="zh-CN"/>
        </w:rPr>
      </w:pPr>
      <w:r w:rsidRPr="003F30AF">
        <w:rPr>
          <w:b/>
          <w:sz w:val="21"/>
          <w:lang w:val="en-US"/>
        </w:rPr>
        <w:t>Title:</w:t>
      </w:r>
      <w:r w:rsidRPr="003F30AF">
        <w:rPr>
          <w:sz w:val="21"/>
          <w:lang w:val="en-US"/>
        </w:rPr>
        <w:t xml:space="preserve"> </w:t>
      </w:r>
      <w:r w:rsidRPr="003F30AF">
        <w:rPr>
          <w:sz w:val="21"/>
          <w:lang w:val="en-US"/>
        </w:rPr>
        <w:tab/>
      </w:r>
      <w:r w:rsidR="002F5A24" w:rsidRPr="003F30AF">
        <w:rPr>
          <w:rFonts w:eastAsia="宋体"/>
          <w:b/>
          <w:sz w:val="21"/>
          <w:lang w:val="en-US" w:eastAsia="zh-CN"/>
        </w:rPr>
        <w:t>O</w:t>
      </w:r>
      <w:r w:rsidR="001558EE" w:rsidRPr="003F30AF">
        <w:rPr>
          <w:rFonts w:eastAsia="宋体"/>
          <w:b/>
          <w:sz w:val="21"/>
          <w:lang w:val="en-US" w:eastAsia="zh-CN"/>
        </w:rPr>
        <w:t xml:space="preserve">n RRM requirements of </w:t>
      </w:r>
      <w:r w:rsidR="002F5A24" w:rsidRPr="003F30AF">
        <w:rPr>
          <w:rFonts w:eastAsia="宋体"/>
          <w:b/>
          <w:sz w:val="21"/>
          <w:lang w:val="en-US" w:eastAsia="zh-CN"/>
        </w:rPr>
        <w:t xml:space="preserve">SSB </w:t>
      </w:r>
      <w:r w:rsidR="00F63414">
        <w:rPr>
          <w:rFonts w:eastAsia="宋体"/>
          <w:b/>
          <w:sz w:val="21"/>
          <w:lang w:val="en-US" w:eastAsia="zh-CN"/>
        </w:rPr>
        <w:t>adaptation</w:t>
      </w:r>
      <w:r w:rsidR="00F90EDD" w:rsidRPr="003F30AF">
        <w:rPr>
          <w:rFonts w:eastAsia="宋体"/>
          <w:b/>
          <w:sz w:val="21"/>
          <w:lang w:val="en-US" w:eastAsia="zh-CN"/>
        </w:rPr>
        <w:tab/>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 xml:space="preserve">Source: </w:t>
      </w:r>
      <w:r w:rsidRPr="003F30AF">
        <w:rPr>
          <w:b/>
          <w:sz w:val="21"/>
          <w:lang w:val="en-US"/>
        </w:rPr>
        <w:tab/>
        <w:t>OPPO</w:t>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Agenda item:</w:t>
      </w:r>
      <w:r w:rsidRPr="003F30AF">
        <w:rPr>
          <w:b/>
          <w:sz w:val="21"/>
          <w:lang w:val="en-US"/>
        </w:rPr>
        <w:tab/>
      </w:r>
      <w:r w:rsidR="00DE497D" w:rsidRPr="003F30AF">
        <w:rPr>
          <w:b/>
          <w:sz w:val="21"/>
          <w:lang w:val="en-US"/>
        </w:rPr>
        <w:t>6</w:t>
      </w:r>
      <w:r w:rsidR="00A34B6E" w:rsidRPr="003F30AF">
        <w:rPr>
          <w:rFonts w:eastAsia="宋体"/>
          <w:b/>
          <w:sz w:val="21"/>
          <w:lang w:val="en-US" w:eastAsia="zh-CN"/>
        </w:rPr>
        <w:t>.</w:t>
      </w:r>
      <w:r w:rsidR="001558EE" w:rsidRPr="003F30AF">
        <w:rPr>
          <w:rFonts w:eastAsia="宋体"/>
          <w:b/>
          <w:sz w:val="21"/>
          <w:lang w:val="en-US" w:eastAsia="zh-CN"/>
        </w:rPr>
        <w:t>2</w:t>
      </w:r>
      <w:r w:rsidR="00DE497D" w:rsidRPr="003F30AF">
        <w:rPr>
          <w:rFonts w:eastAsia="宋体"/>
          <w:b/>
          <w:sz w:val="21"/>
          <w:lang w:val="en-US" w:eastAsia="zh-CN"/>
        </w:rPr>
        <w:t>2</w:t>
      </w:r>
      <w:r w:rsidR="00A34B6E" w:rsidRPr="003F30AF">
        <w:rPr>
          <w:rFonts w:eastAsia="宋体"/>
          <w:b/>
          <w:sz w:val="21"/>
          <w:lang w:val="en-US" w:eastAsia="zh-CN"/>
        </w:rPr>
        <w:t>.</w:t>
      </w:r>
      <w:r w:rsidR="001558EE" w:rsidRPr="003F30AF">
        <w:rPr>
          <w:rFonts w:eastAsia="宋体"/>
          <w:b/>
          <w:sz w:val="21"/>
          <w:lang w:val="en-US" w:eastAsia="zh-CN"/>
        </w:rPr>
        <w:t>2</w:t>
      </w:r>
      <w:r w:rsidR="00DE497D" w:rsidRPr="003F30AF">
        <w:rPr>
          <w:rFonts w:eastAsia="宋体"/>
          <w:b/>
          <w:sz w:val="21"/>
          <w:lang w:val="en-US" w:eastAsia="zh-CN"/>
        </w:rPr>
        <w:t>.</w:t>
      </w:r>
      <w:r w:rsidR="00F63414">
        <w:rPr>
          <w:rFonts w:eastAsia="宋体"/>
          <w:b/>
          <w:sz w:val="21"/>
          <w:lang w:val="en-US" w:eastAsia="zh-CN"/>
        </w:rPr>
        <w:t>2</w:t>
      </w:r>
      <w:r w:rsidR="00F90EDD" w:rsidRPr="003F30AF">
        <w:rPr>
          <w:rFonts w:eastAsia="宋体"/>
          <w:b/>
          <w:sz w:val="21"/>
          <w:lang w:val="en-US" w:eastAsia="zh-CN"/>
        </w:rPr>
        <w:tab/>
      </w:r>
    </w:p>
    <w:p w:rsidR="00FC7BA2" w:rsidRPr="003F30AF" w:rsidRDefault="00FC7BA2" w:rsidP="00B54C34">
      <w:pPr>
        <w:tabs>
          <w:tab w:val="left" w:pos="1985"/>
        </w:tabs>
        <w:spacing w:after="120"/>
        <w:ind w:left="1980" w:hanging="1980"/>
        <w:jc w:val="both"/>
        <w:rPr>
          <w:rFonts w:eastAsia="宋体"/>
          <w:b/>
          <w:sz w:val="21"/>
          <w:lang w:val="en-US" w:eastAsia="zh-CN"/>
        </w:rPr>
      </w:pPr>
      <w:r w:rsidRPr="003F30AF">
        <w:rPr>
          <w:b/>
          <w:sz w:val="21"/>
          <w:lang w:val="en-US"/>
        </w:rPr>
        <w:t>Document for:</w:t>
      </w:r>
      <w:r w:rsidRPr="003F30AF">
        <w:rPr>
          <w:b/>
          <w:sz w:val="21"/>
          <w:lang w:val="en-US"/>
        </w:rPr>
        <w:tab/>
      </w:r>
      <w:r w:rsidRPr="003F30AF">
        <w:rPr>
          <w:rFonts w:eastAsia="宋体"/>
          <w:b/>
          <w:sz w:val="21"/>
          <w:lang w:val="en-US" w:eastAsia="zh-CN"/>
        </w:rPr>
        <w:t>Discussion</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Introduction</w:t>
      </w:r>
    </w:p>
    <w:p w:rsidR="00857D6D" w:rsidRPr="00CB2143" w:rsidRDefault="00FC7BA2" w:rsidP="00B54C34">
      <w:pPr>
        <w:adjustRightInd w:val="0"/>
        <w:snapToGrid w:val="0"/>
        <w:spacing w:before="180" w:after="120"/>
        <w:jc w:val="both"/>
        <w:rPr>
          <w:rFonts w:eastAsia="宋体"/>
          <w:sz w:val="21"/>
          <w:szCs w:val="21"/>
          <w:lang w:val="en-US" w:eastAsia="zh-CN"/>
        </w:rPr>
      </w:pPr>
      <w:r w:rsidRPr="00CB2143">
        <w:rPr>
          <w:rFonts w:eastAsia="宋体"/>
          <w:sz w:val="21"/>
          <w:szCs w:val="21"/>
          <w:lang w:eastAsia="zh-CN"/>
        </w:rPr>
        <w:t>In this contribution, we will provide discussion on</w:t>
      </w:r>
      <w:r w:rsidR="00F90EDD" w:rsidRPr="00CB2143">
        <w:rPr>
          <w:rFonts w:eastAsia="宋体"/>
          <w:sz w:val="21"/>
          <w:szCs w:val="21"/>
          <w:lang w:eastAsia="zh-CN"/>
        </w:rPr>
        <w:t xml:space="preserve"> </w:t>
      </w:r>
      <w:r w:rsidR="003035B3" w:rsidRPr="00CB2143">
        <w:rPr>
          <w:rFonts w:eastAsia="宋体"/>
          <w:sz w:val="21"/>
          <w:szCs w:val="21"/>
          <w:lang w:eastAsia="zh-CN"/>
        </w:rPr>
        <w:t>RRM requirements for</w:t>
      </w:r>
      <w:r w:rsidR="00EB5CFC" w:rsidRPr="00CB2143">
        <w:rPr>
          <w:rFonts w:eastAsia="宋体"/>
          <w:sz w:val="21"/>
          <w:szCs w:val="21"/>
          <w:lang w:val="en-US" w:eastAsia="zh-CN"/>
        </w:rPr>
        <w:t xml:space="preserve"> </w:t>
      </w:r>
      <w:r w:rsidR="00F63414">
        <w:rPr>
          <w:rFonts w:eastAsia="宋体"/>
          <w:sz w:val="21"/>
          <w:szCs w:val="21"/>
          <w:lang w:val="en-US" w:eastAsia="zh-CN"/>
        </w:rPr>
        <w:t>SSB adaptation</w:t>
      </w:r>
      <w:r w:rsidR="00021B3E">
        <w:rPr>
          <w:rFonts w:eastAsia="宋体"/>
          <w:sz w:val="21"/>
          <w:szCs w:val="21"/>
          <w:lang w:val="en-US" w:eastAsia="zh-CN"/>
        </w:rPr>
        <w:t xml:space="preserve"> which is with high priority as agreed in last meeting</w:t>
      </w:r>
      <w:r w:rsidR="00F63414">
        <w:rPr>
          <w:rFonts w:eastAsia="宋体"/>
          <w:sz w:val="21"/>
          <w:szCs w:val="21"/>
          <w:lang w:val="en-US" w:eastAsia="zh-CN"/>
        </w:rPr>
        <w:t>.</w:t>
      </w:r>
      <w:r w:rsidR="00C91920" w:rsidRPr="00CB2143">
        <w:rPr>
          <w:rFonts w:eastAsia="宋体"/>
          <w:sz w:val="21"/>
          <w:szCs w:val="21"/>
          <w:lang w:eastAsia="zh-CN"/>
        </w:rPr>
        <w:t xml:space="preserve"> </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Discussion</w:t>
      </w:r>
    </w:p>
    <w:tbl>
      <w:tblPr>
        <w:tblStyle w:val="a6"/>
        <w:tblW w:w="0" w:type="auto"/>
        <w:tblLook w:val="04A0" w:firstRow="1" w:lastRow="0" w:firstColumn="1" w:lastColumn="0" w:noHBand="0" w:noVBand="1"/>
      </w:tblPr>
      <w:tblGrid>
        <w:gridCol w:w="8296"/>
      </w:tblGrid>
      <w:tr w:rsidR="00E26454" w:rsidRPr="00C2337B" w:rsidTr="00E26454">
        <w:tc>
          <w:tcPr>
            <w:tcW w:w="8296" w:type="dxa"/>
          </w:tcPr>
          <w:p w:rsidR="00E26454" w:rsidRPr="00C2337B" w:rsidRDefault="00E26454" w:rsidP="00E26454">
            <w:pPr>
              <w:pStyle w:val="3"/>
              <w:outlineLvl w:val="2"/>
              <w:rPr>
                <w:sz w:val="21"/>
                <w:szCs w:val="21"/>
                <w:lang w:val="en-US"/>
              </w:rPr>
            </w:pPr>
            <w:r w:rsidRPr="00C2337B">
              <w:rPr>
                <w:sz w:val="21"/>
                <w:szCs w:val="21"/>
                <w:lang w:val="en-US"/>
              </w:rPr>
              <w:t xml:space="preserve">Sub-topic </w:t>
            </w:r>
            <w:r w:rsidRPr="00C2337B">
              <w:rPr>
                <w:rFonts w:hint="eastAsia"/>
                <w:sz w:val="21"/>
                <w:szCs w:val="21"/>
                <w:lang w:val="en-US"/>
              </w:rPr>
              <w:t>3</w:t>
            </w:r>
            <w:r w:rsidRPr="00C2337B">
              <w:rPr>
                <w:sz w:val="21"/>
                <w:szCs w:val="21"/>
                <w:lang w:val="en-US"/>
              </w:rPr>
              <w:t xml:space="preserve">-1: </w:t>
            </w:r>
            <w:r w:rsidRPr="00C2337B">
              <w:rPr>
                <w:rFonts w:hint="eastAsia"/>
                <w:sz w:val="21"/>
                <w:szCs w:val="21"/>
                <w:lang w:val="en-US"/>
              </w:rPr>
              <w:t>SSB Adaptation requirements</w:t>
            </w:r>
          </w:p>
          <w:p w:rsidR="00E26454" w:rsidRPr="00C2337B" w:rsidRDefault="00E26454" w:rsidP="00E26454">
            <w:pPr>
              <w:snapToGrid w:val="0"/>
              <w:spacing w:after="120"/>
              <w:rPr>
                <w:b/>
                <w:sz w:val="21"/>
                <w:szCs w:val="21"/>
                <w:u w:val="single"/>
                <w:lang w:eastAsia="ko-KR"/>
              </w:rPr>
            </w:pPr>
            <w:r w:rsidRPr="00C2337B">
              <w:rPr>
                <w:b/>
                <w:sz w:val="21"/>
                <w:szCs w:val="21"/>
                <w:u w:val="single"/>
                <w:lang w:eastAsia="ko-KR"/>
              </w:rPr>
              <w:t xml:space="preserve">Issue </w:t>
            </w:r>
            <w:r w:rsidRPr="00C2337B">
              <w:rPr>
                <w:rFonts w:hint="eastAsia"/>
                <w:b/>
                <w:sz w:val="21"/>
                <w:szCs w:val="21"/>
                <w:u w:val="single"/>
                <w:lang w:eastAsia="zh-CN"/>
              </w:rPr>
              <w:t>3</w:t>
            </w:r>
            <w:r w:rsidRPr="00C2337B">
              <w:rPr>
                <w:b/>
                <w:sz w:val="21"/>
                <w:szCs w:val="21"/>
                <w:u w:val="single"/>
                <w:lang w:eastAsia="ko-KR"/>
              </w:rPr>
              <w:t xml:space="preserve">-1-1: </w:t>
            </w:r>
            <w:r w:rsidRPr="00C2337B">
              <w:rPr>
                <w:b/>
                <w:sz w:val="21"/>
                <w:szCs w:val="21"/>
                <w:u w:val="single"/>
                <w:lang w:eastAsia="zh-CN"/>
              </w:rPr>
              <w:t>SSB adaptation in IDLE/CONNECTED mode</w:t>
            </w:r>
          </w:p>
          <w:p w:rsidR="00E26454" w:rsidRPr="00C2337B" w:rsidRDefault="00E26454" w:rsidP="00E26454">
            <w:pPr>
              <w:numPr>
                <w:ilvl w:val="0"/>
                <w:numId w:val="3"/>
              </w:numPr>
              <w:autoSpaceDN w:val="0"/>
              <w:snapToGrid w:val="0"/>
              <w:spacing w:after="120"/>
              <w:ind w:left="360"/>
              <w:rPr>
                <w:rFonts w:eastAsia="等线"/>
                <w:kern w:val="2"/>
                <w:sz w:val="21"/>
                <w:szCs w:val="21"/>
                <w:highlight w:val="green"/>
                <w:lang w:val="en-US" w:eastAsia="zh-CN"/>
              </w:rPr>
            </w:pPr>
            <w:r w:rsidRPr="00C2337B">
              <w:rPr>
                <w:rFonts w:eastAsia="等线"/>
                <w:kern w:val="2"/>
                <w:sz w:val="21"/>
                <w:szCs w:val="21"/>
                <w:highlight w:val="green"/>
                <w:lang w:val="en-US" w:eastAsia="zh-CN"/>
              </w:rPr>
              <w:t>Agreement</w:t>
            </w:r>
          </w:p>
          <w:p w:rsidR="00E26454" w:rsidRPr="00C2337B" w:rsidRDefault="00E26454" w:rsidP="00E26454">
            <w:pPr>
              <w:numPr>
                <w:ilvl w:val="1"/>
                <w:numId w:val="3"/>
              </w:numPr>
              <w:autoSpaceDN w:val="0"/>
              <w:snapToGrid w:val="0"/>
              <w:spacing w:after="120"/>
              <w:ind w:left="1080"/>
              <w:rPr>
                <w:rFonts w:eastAsia="等线"/>
                <w:kern w:val="2"/>
                <w:sz w:val="21"/>
                <w:szCs w:val="21"/>
                <w:lang w:val="en-US" w:eastAsia="zh-CN"/>
              </w:rPr>
            </w:pPr>
            <w:r w:rsidRPr="00C2337B">
              <w:rPr>
                <w:rFonts w:eastAsia="等线"/>
                <w:kern w:val="2"/>
                <w:sz w:val="21"/>
                <w:szCs w:val="21"/>
                <w:lang w:val="en-US" w:eastAsia="zh-CN"/>
              </w:rPr>
              <w:t>RAN4 to prioritize the SSB adaptation discussion in CONNECTED mode.</w:t>
            </w:r>
          </w:p>
          <w:p w:rsidR="00E26454" w:rsidRPr="00C2337B" w:rsidRDefault="00E26454" w:rsidP="00E26454">
            <w:pPr>
              <w:numPr>
                <w:ilvl w:val="1"/>
                <w:numId w:val="3"/>
              </w:numPr>
              <w:autoSpaceDN w:val="0"/>
              <w:snapToGrid w:val="0"/>
              <w:spacing w:after="120"/>
              <w:ind w:left="1080"/>
              <w:rPr>
                <w:rFonts w:eastAsia="等线"/>
                <w:kern w:val="2"/>
                <w:sz w:val="21"/>
                <w:szCs w:val="21"/>
                <w:lang w:val="en-US" w:eastAsia="zh-CN"/>
              </w:rPr>
            </w:pPr>
            <w:r w:rsidRPr="00C2337B">
              <w:rPr>
                <w:rFonts w:eastAsia="等线"/>
                <w:kern w:val="2"/>
                <w:sz w:val="21"/>
                <w:szCs w:val="21"/>
                <w:lang w:val="en-US" w:eastAsia="zh-CN"/>
              </w:rPr>
              <w:t>Whether to discuss SSB adaptation in IDLE mode depends on RAN1 progress</w:t>
            </w:r>
          </w:p>
          <w:p w:rsidR="00E26454" w:rsidRPr="00C2337B" w:rsidRDefault="00E26454" w:rsidP="00E26454">
            <w:pPr>
              <w:autoSpaceDN w:val="0"/>
              <w:snapToGrid w:val="0"/>
              <w:spacing w:after="120"/>
              <w:rPr>
                <w:rFonts w:eastAsia="等线"/>
                <w:kern w:val="2"/>
                <w:sz w:val="21"/>
                <w:szCs w:val="21"/>
                <w:lang w:val="en-US" w:eastAsia="zh-CN"/>
              </w:rPr>
            </w:pPr>
          </w:p>
          <w:p w:rsidR="00E26454" w:rsidRPr="00C2337B" w:rsidRDefault="00E26454" w:rsidP="00E26454">
            <w:pPr>
              <w:autoSpaceDN w:val="0"/>
              <w:snapToGrid w:val="0"/>
              <w:spacing w:after="120"/>
              <w:rPr>
                <w:b/>
                <w:sz w:val="21"/>
                <w:szCs w:val="21"/>
                <w:u w:val="single"/>
                <w:lang w:eastAsia="zh-CN"/>
              </w:rPr>
            </w:pPr>
            <w:r w:rsidRPr="00C2337B">
              <w:rPr>
                <w:b/>
                <w:sz w:val="21"/>
                <w:szCs w:val="21"/>
                <w:u w:val="single"/>
                <w:lang w:eastAsia="ko-KR"/>
              </w:rPr>
              <w:t xml:space="preserve">Issue </w:t>
            </w:r>
            <w:r w:rsidRPr="00C2337B">
              <w:rPr>
                <w:rFonts w:hint="eastAsia"/>
                <w:b/>
                <w:sz w:val="21"/>
                <w:szCs w:val="21"/>
                <w:u w:val="single"/>
                <w:lang w:eastAsia="zh-CN"/>
              </w:rPr>
              <w:t>3</w:t>
            </w:r>
            <w:r w:rsidRPr="00C2337B">
              <w:rPr>
                <w:b/>
                <w:sz w:val="21"/>
                <w:szCs w:val="21"/>
                <w:u w:val="single"/>
                <w:lang w:eastAsia="ko-KR"/>
              </w:rPr>
              <w:t>-1-</w:t>
            </w:r>
            <w:r w:rsidRPr="00C2337B">
              <w:rPr>
                <w:b/>
                <w:sz w:val="21"/>
                <w:szCs w:val="21"/>
                <w:u w:val="single"/>
                <w:lang w:eastAsia="zh-CN"/>
              </w:rPr>
              <w:t>2</w:t>
            </w:r>
            <w:r w:rsidRPr="00C2337B">
              <w:rPr>
                <w:b/>
                <w:sz w:val="21"/>
                <w:szCs w:val="21"/>
                <w:u w:val="single"/>
                <w:lang w:eastAsia="ko-KR"/>
              </w:rPr>
              <w:t xml:space="preserve">: </w:t>
            </w:r>
            <w:r w:rsidRPr="00C2337B">
              <w:rPr>
                <w:b/>
                <w:sz w:val="21"/>
                <w:szCs w:val="21"/>
                <w:u w:val="single"/>
                <w:lang w:eastAsia="zh-CN"/>
              </w:rPr>
              <w:t>SSB adaptation impact in RRM requirement</w:t>
            </w:r>
          </w:p>
          <w:p w:rsidR="00E26454" w:rsidRPr="00C2337B" w:rsidRDefault="00E26454" w:rsidP="00E26454">
            <w:pPr>
              <w:numPr>
                <w:ilvl w:val="0"/>
                <w:numId w:val="3"/>
              </w:numPr>
              <w:autoSpaceDN w:val="0"/>
              <w:snapToGrid w:val="0"/>
              <w:spacing w:after="120"/>
              <w:ind w:left="360"/>
              <w:rPr>
                <w:rFonts w:eastAsia="等线"/>
                <w:kern w:val="2"/>
                <w:sz w:val="21"/>
                <w:szCs w:val="21"/>
                <w:highlight w:val="green"/>
                <w:lang w:val="en-US" w:eastAsia="zh-CN"/>
              </w:rPr>
            </w:pPr>
            <w:r w:rsidRPr="00C2337B">
              <w:rPr>
                <w:sz w:val="21"/>
                <w:szCs w:val="21"/>
                <w:highlight w:val="green"/>
                <w:lang w:eastAsia="zh-CN"/>
              </w:rPr>
              <w:t xml:space="preserve">Agreement: </w:t>
            </w:r>
            <w:r w:rsidRPr="00C2337B">
              <w:rPr>
                <w:sz w:val="21"/>
                <w:szCs w:val="21"/>
                <w:lang w:eastAsia="zh-CN"/>
              </w:rPr>
              <w:t>SSB adaptation impact in RRM requirement</w:t>
            </w:r>
          </w:p>
          <w:p w:rsidR="00E26454" w:rsidRPr="00C2337B" w:rsidRDefault="00E26454" w:rsidP="00E26454">
            <w:pPr>
              <w:numPr>
                <w:ilvl w:val="1"/>
                <w:numId w:val="3"/>
              </w:numPr>
              <w:autoSpaceDN w:val="0"/>
              <w:snapToGrid w:val="0"/>
              <w:spacing w:after="120"/>
              <w:ind w:left="1080"/>
              <w:rPr>
                <w:rFonts w:eastAsia="等线"/>
                <w:kern w:val="2"/>
                <w:sz w:val="21"/>
                <w:szCs w:val="21"/>
                <w:lang w:val="en-US" w:eastAsia="zh-CN"/>
              </w:rPr>
            </w:pPr>
            <w:r w:rsidRPr="00C2337B">
              <w:rPr>
                <w:rFonts w:eastAsia="等线"/>
                <w:kern w:val="2"/>
                <w:sz w:val="21"/>
                <w:szCs w:val="21"/>
                <w:lang w:val="en-US" w:eastAsia="zh-CN" w:bidi="hi-IN"/>
              </w:rPr>
              <w:t xml:space="preserve">RAN4 to discuss the </w:t>
            </w:r>
            <w:r w:rsidRPr="00C2337B">
              <w:rPr>
                <w:rFonts w:eastAsia="Times New Roman"/>
                <w:kern w:val="2"/>
                <w:sz w:val="21"/>
                <w:szCs w:val="21"/>
                <w:lang w:val="en-US" w:eastAsia="zh-CN"/>
              </w:rPr>
              <w:t>L1/L3 measurement</w:t>
            </w:r>
            <w:r w:rsidRPr="00C2337B">
              <w:rPr>
                <w:rFonts w:eastAsia="等线"/>
                <w:kern w:val="2"/>
                <w:sz w:val="21"/>
                <w:szCs w:val="21"/>
                <w:lang w:val="en-US" w:eastAsia="zh-CN" w:bidi="hi-IN"/>
              </w:rPr>
              <w:t xml:space="preserve"> requirement impact as starting point</w:t>
            </w:r>
            <w:r w:rsidRPr="00C2337B">
              <w:rPr>
                <w:rFonts w:eastAsia="等线"/>
                <w:kern w:val="2"/>
                <w:sz w:val="21"/>
                <w:szCs w:val="21"/>
                <w:lang w:val="en-US" w:eastAsia="zh-CN"/>
              </w:rPr>
              <w:t>.</w:t>
            </w:r>
          </w:p>
          <w:p w:rsidR="00E26454" w:rsidRPr="00C2337B" w:rsidRDefault="00E26454" w:rsidP="00E26454">
            <w:pPr>
              <w:numPr>
                <w:ilvl w:val="0"/>
                <w:numId w:val="3"/>
              </w:numPr>
              <w:autoSpaceDN w:val="0"/>
              <w:snapToGrid w:val="0"/>
              <w:spacing w:after="120"/>
              <w:ind w:left="360"/>
              <w:rPr>
                <w:sz w:val="21"/>
                <w:szCs w:val="21"/>
                <w:lang w:eastAsia="zh-CN"/>
              </w:rPr>
            </w:pPr>
            <w:proofErr w:type="spellStart"/>
            <w:r w:rsidRPr="00C2337B">
              <w:rPr>
                <w:sz w:val="21"/>
                <w:szCs w:val="21"/>
                <w:lang w:eastAsia="zh-CN"/>
              </w:rPr>
              <w:t>Wayforward</w:t>
            </w:r>
            <w:proofErr w:type="spellEnd"/>
            <w:r w:rsidRPr="00C2337B">
              <w:rPr>
                <w:sz w:val="21"/>
                <w:szCs w:val="21"/>
                <w:lang w:eastAsia="zh-CN"/>
              </w:rPr>
              <w:t xml:space="preserve">: </w:t>
            </w:r>
          </w:p>
          <w:p w:rsidR="00E26454" w:rsidRPr="00C2337B" w:rsidRDefault="00E26454" w:rsidP="00E26454">
            <w:pPr>
              <w:numPr>
                <w:ilvl w:val="1"/>
                <w:numId w:val="3"/>
              </w:numPr>
              <w:autoSpaceDN w:val="0"/>
              <w:snapToGrid w:val="0"/>
              <w:spacing w:after="120"/>
              <w:ind w:left="1080"/>
              <w:rPr>
                <w:rFonts w:eastAsia="等线"/>
                <w:kern w:val="2"/>
                <w:sz w:val="21"/>
                <w:szCs w:val="21"/>
                <w:lang w:val="en-US" w:eastAsia="zh-CN"/>
              </w:rPr>
            </w:pPr>
            <w:r w:rsidRPr="00C2337B">
              <w:rPr>
                <w:rFonts w:eastAsia="等线"/>
                <w:kern w:val="2"/>
                <w:sz w:val="21"/>
                <w:szCs w:val="21"/>
                <w:lang w:val="en-US" w:eastAsia="zh-CN" w:bidi="hi-IN"/>
              </w:rPr>
              <w:t xml:space="preserve">RAN4 to discuss SSB periodicity adaptation in time-domain as starting point. </w:t>
            </w:r>
          </w:p>
          <w:p w:rsidR="00E26454" w:rsidRPr="00C2337B" w:rsidRDefault="00E26454" w:rsidP="00E26454">
            <w:pPr>
              <w:numPr>
                <w:ilvl w:val="2"/>
                <w:numId w:val="3"/>
              </w:numPr>
              <w:autoSpaceDN w:val="0"/>
              <w:snapToGrid w:val="0"/>
              <w:spacing w:after="120"/>
              <w:ind w:left="1800"/>
              <w:rPr>
                <w:rFonts w:eastAsia="等线"/>
                <w:kern w:val="2"/>
                <w:sz w:val="21"/>
                <w:szCs w:val="21"/>
                <w:lang w:val="en-US" w:eastAsia="zh-CN"/>
              </w:rPr>
            </w:pPr>
            <w:r w:rsidRPr="00C2337B">
              <w:rPr>
                <w:rFonts w:eastAsia="等线"/>
                <w:kern w:val="2"/>
                <w:sz w:val="21"/>
                <w:szCs w:val="21"/>
                <w:lang w:val="en-US" w:eastAsia="zh-CN"/>
              </w:rPr>
              <w:t xml:space="preserve">Other SSB adaptation </w:t>
            </w:r>
            <w:r w:rsidRPr="00C2337B">
              <w:rPr>
                <w:sz w:val="21"/>
                <w:szCs w:val="21"/>
                <w:lang w:val="en-US"/>
              </w:rPr>
              <w:t>mechanism (s) and requirements</w:t>
            </w:r>
            <w:r w:rsidRPr="00C2337B">
              <w:rPr>
                <w:rFonts w:eastAsia="等线"/>
                <w:kern w:val="2"/>
                <w:sz w:val="21"/>
                <w:szCs w:val="21"/>
                <w:lang w:val="en-US" w:eastAsia="zh-CN"/>
              </w:rPr>
              <w:t xml:space="preserve"> are not precluded depending on RAN1 progress.</w:t>
            </w:r>
          </w:p>
        </w:tc>
      </w:tr>
    </w:tbl>
    <w:p w:rsidR="00E26454" w:rsidRPr="00C2337B" w:rsidRDefault="007C0D5B" w:rsidP="00E26454">
      <w:pPr>
        <w:jc w:val="both"/>
        <w:rPr>
          <w:rFonts w:eastAsiaTheme="minorEastAsia"/>
          <w:sz w:val="21"/>
          <w:szCs w:val="21"/>
          <w:lang w:val="en-US" w:eastAsia="zh-CN"/>
        </w:rPr>
      </w:pPr>
      <w:r w:rsidRPr="00C2337B">
        <w:rPr>
          <w:rFonts w:eastAsiaTheme="minorEastAsia" w:hint="eastAsia"/>
          <w:sz w:val="21"/>
          <w:szCs w:val="21"/>
          <w:lang w:val="en-US" w:eastAsia="zh-CN"/>
        </w:rPr>
        <w:t>R</w:t>
      </w:r>
      <w:r w:rsidRPr="00C2337B">
        <w:rPr>
          <w:rFonts w:eastAsiaTheme="minorEastAsia"/>
          <w:sz w:val="21"/>
          <w:szCs w:val="21"/>
          <w:lang w:val="en-US" w:eastAsia="zh-CN"/>
        </w:rPr>
        <w:t>AN4 has agreed to discuss L1/L3 measurement requirement impact as starting point.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There</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are</w:t>
      </w:r>
      <w:r w:rsidR="0018419E" w:rsidRPr="00C2337B">
        <w:rPr>
          <w:rFonts w:eastAsiaTheme="minorEastAsia"/>
          <w:sz w:val="21"/>
          <w:szCs w:val="21"/>
          <w:lang w:val="en-US" w:eastAsia="zh-CN"/>
        </w:rPr>
        <w:t xml:space="preserve"> different kinds of measurement to be considered</w:t>
      </w:r>
      <w:r w:rsidR="00B5733A" w:rsidRPr="00C2337B">
        <w:rPr>
          <w:rFonts w:eastAsiaTheme="minorEastAsia" w:hint="eastAsia"/>
          <w:sz w:val="21"/>
          <w:szCs w:val="21"/>
          <w:lang w:val="en-US" w:eastAsia="zh-CN"/>
        </w:rPr>
        <w:t xml:space="preserve"> by</w:t>
      </w:r>
      <w:r w:rsidR="00B5733A" w:rsidRPr="00C2337B">
        <w:rPr>
          <w:rFonts w:eastAsiaTheme="minorEastAsia"/>
          <w:sz w:val="21"/>
          <w:szCs w:val="21"/>
          <w:lang w:val="en-US" w:eastAsia="zh-CN"/>
        </w:rPr>
        <w:t xml:space="preserve"> </w:t>
      </w:r>
      <w:r w:rsidR="00B5733A" w:rsidRPr="00C2337B">
        <w:rPr>
          <w:rFonts w:eastAsiaTheme="minorEastAsia" w:hint="eastAsia"/>
          <w:sz w:val="21"/>
          <w:szCs w:val="21"/>
          <w:lang w:val="en-US" w:eastAsia="zh-CN"/>
        </w:rPr>
        <w:t>Rel-18</w:t>
      </w:r>
      <w:r w:rsidR="0018419E" w:rsidRPr="00C2337B">
        <w:rPr>
          <w:rFonts w:eastAsiaTheme="minorEastAsia"/>
          <w:sz w:val="21"/>
          <w:szCs w:val="21"/>
          <w:lang w:val="en-US" w:eastAsia="zh-CN"/>
        </w:rPr>
        <w:t>, including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serving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neighbor</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and</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L3</w:t>
      </w:r>
      <w:r w:rsidR="00CC3209" w:rsidRPr="00C2337B">
        <w:rPr>
          <w:rFonts w:eastAsiaTheme="minorEastAsia"/>
          <w:sz w:val="21"/>
          <w:szCs w:val="21"/>
          <w:lang w:val="en-US" w:eastAsia="zh-CN"/>
        </w:rPr>
        <w:t xml:space="preserve"> neighbor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measurement</w:t>
      </w:r>
      <w:r w:rsidR="00CC3209" w:rsidRPr="00C2337B">
        <w:rPr>
          <w:rFonts w:eastAsiaTheme="minorEastAsia" w:hint="eastAsia"/>
          <w:sz w:val="21"/>
          <w:szCs w:val="21"/>
          <w:lang w:val="en-US" w:eastAsia="zh-CN"/>
        </w:rPr>
        <w:t>.</w:t>
      </w:r>
    </w:p>
    <w:p w:rsidR="007C0D5B" w:rsidRPr="00C2337B" w:rsidRDefault="007C0D5B" w:rsidP="00FD181B">
      <w:pPr>
        <w:jc w:val="both"/>
        <w:rPr>
          <w:rFonts w:eastAsiaTheme="minorEastAsia"/>
          <w:sz w:val="21"/>
          <w:szCs w:val="21"/>
          <w:lang w:val="en-US" w:eastAsia="zh-CN"/>
        </w:rPr>
      </w:pPr>
      <w:r w:rsidRPr="00C2337B">
        <w:rPr>
          <w:rFonts w:eastAsiaTheme="minorEastAsia"/>
          <w:sz w:val="21"/>
          <w:szCs w:val="21"/>
          <w:lang w:val="en-US" w:eastAsia="zh-CN"/>
        </w:rPr>
        <w:t>For L1 measurement</w:t>
      </w:r>
      <w:r w:rsidR="009B3708" w:rsidRPr="00C2337B">
        <w:rPr>
          <w:rFonts w:eastAsiaTheme="minorEastAsia"/>
          <w:sz w:val="21"/>
          <w:szCs w:val="21"/>
          <w:lang w:val="en-US" w:eastAsia="zh-CN"/>
        </w:rPr>
        <w:t xml:space="preserve"> on</w:t>
      </w:r>
      <w:r w:rsidR="00090341" w:rsidRPr="00C2337B">
        <w:rPr>
          <w:rFonts w:eastAsiaTheme="minorEastAsia"/>
          <w:sz w:val="21"/>
          <w:szCs w:val="21"/>
          <w:lang w:val="en-US" w:eastAsia="zh-CN"/>
        </w:rPr>
        <w:t xml:space="preserve"> </w:t>
      </w:r>
      <w:r w:rsidR="009B3708" w:rsidRPr="00C2337B">
        <w:rPr>
          <w:rFonts w:eastAsiaTheme="minorEastAsia"/>
          <w:sz w:val="21"/>
          <w:szCs w:val="21"/>
          <w:lang w:val="en-US" w:eastAsia="zh-CN"/>
        </w:rPr>
        <w:t>serving cells</w:t>
      </w:r>
      <w:r w:rsidR="00160541" w:rsidRPr="00C2337B">
        <w:rPr>
          <w:rFonts w:eastAsiaTheme="minorEastAsia"/>
          <w:sz w:val="21"/>
          <w:szCs w:val="21"/>
          <w:lang w:val="en-US" w:eastAsia="zh-CN"/>
        </w:rPr>
        <w:t xml:space="preserve"> (e.g., RLM, BFD, CBD and L1-RSRP measurement)</w:t>
      </w:r>
      <w:r w:rsidR="0018419E" w:rsidRPr="00C2337B">
        <w:rPr>
          <w:rFonts w:eastAsiaTheme="minorEastAsia"/>
          <w:sz w:val="21"/>
          <w:szCs w:val="21"/>
          <w:lang w:val="en-US" w:eastAsia="zh-CN"/>
        </w:rPr>
        <w:t xml:space="preserve">, the legacy assumption </w:t>
      </w:r>
      <w:r w:rsidR="00380722" w:rsidRPr="00C2337B">
        <w:rPr>
          <w:rFonts w:eastAsiaTheme="minorEastAsia"/>
          <w:sz w:val="21"/>
          <w:szCs w:val="21"/>
          <w:lang w:val="en-US" w:eastAsia="zh-CN"/>
        </w:rPr>
        <w:t xml:space="preserve">can be reused, e.g., measurements </w:t>
      </w:r>
      <w:r w:rsidR="0098148C" w:rsidRPr="00C2337B">
        <w:rPr>
          <w:rFonts w:eastAsiaTheme="minorEastAsia" w:hint="eastAsia"/>
          <w:sz w:val="21"/>
          <w:szCs w:val="21"/>
          <w:lang w:val="en-US" w:eastAsia="zh-CN"/>
        </w:rPr>
        <w:t>outside</w:t>
      </w:r>
      <w:r w:rsidR="0098148C" w:rsidRPr="00C2337B">
        <w:rPr>
          <w:rFonts w:eastAsiaTheme="minorEastAsia"/>
          <w:sz w:val="21"/>
          <w:szCs w:val="21"/>
          <w:lang w:val="en-US" w:eastAsia="zh-CN"/>
        </w:rPr>
        <w:t xml:space="preserve"> </w:t>
      </w:r>
      <w:r w:rsidR="0098148C" w:rsidRPr="00C2337B">
        <w:rPr>
          <w:rFonts w:eastAsiaTheme="minorEastAsia" w:hint="eastAsia"/>
          <w:sz w:val="21"/>
          <w:szCs w:val="21"/>
          <w:lang w:val="en-US" w:eastAsia="zh-CN"/>
        </w:rPr>
        <w:t>gap</w:t>
      </w:r>
      <w:r w:rsidR="0098148C" w:rsidRPr="00C2337B">
        <w:rPr>
          <w:rFonts w:eastAsiaTheme="minorEastAsia"/>
          <w:sz w:val="21"/>
          <w:szCs w:val="21"/>
          <w:lang w:val="en-US" w:eastAsia="zh-CN"/>
        </w:rPr>
        <w:t xml:space="preserve">, </w:t>
      </w:r>
      <w:r w:rsidR="00380722" w:rsidRPr="00C2337B">
        <w:rPr>
          <w:rFonts w:eastAsiaTheme="minorEastAsia"/>
          <w:sz w:val="21"/>
          <w:szCs w:val="21"/>
          <w:lang w:val="en-US" w:eastAsia="zh-CN"/>
        </w:rPr>
        <w:t>the time domain overlapping between L1 and L3 measurement needs to be</w:t>
      </w:r>
      <w:r w:rsidR="009B3708" w:rsidRPr="00C2337B">
        <w:rPr>
          <w:rFonts w:eastAsiaTheme="minorEastAsia"/>
          <w:sz w:val="21"/>
          <w:szCs w:val="21"/>
          <w:lang w:val="en-US" w:eastAsia="zh-CN"/>
        </w:rPr>
        <w:t xml:space="preserve"> considered</w:t>
      </w:r>
      <w:r w:rsidR="001C7956" w:rsidRPr="00C2337B">
        <w:rPr>
          <w:rFonts w:eastAsiaTheme="minorEastAsia"/>
          <w:sz w:val="21"/>
          <w:szCs w:val="21"/>
          <w:lang w:val="en-US" w:eastAsia="zh-CN"/>
        </w:rPr>
        <w:t xml:space="preserve"> with scaling factor P. Especially for FR2, the </w:t>
      </w:r>
      <w:r w:rsidR="00A462D8" w:rsidRPr="00C2337B">
        <w:rPr>
          <w:sz w:val="21"/>
          <w:szCs w:val="21"/>
        </w:rPr>
        <w:t>SSB/CSI-RS resource</w:t>
      </w:r>
      <w:r w:rsidR="001C7956" w:rsidRPr="00C2337B">
        <w:rPr>
          <w:sz w:val="21"/>
          <w:szCs w:val="21"/>
        </w:rPr>
        <w:t>, SMTC occasion and GAP instance need to be considered in the overlapping cases.</w:t>
      </w:r>
      <w:r w:rsidR="001C7956" w:rsidRPr="00C2337B">
        <w:rPr>
          <w:rFonts w:eastAsiaTheme="minorEastAsia"/>
          <w:sz w:val="21"/>
          <w:szCs w:val="21"/>
          <w:lang w:val="en-US" w:eastAsia="zh-CN"/>
        </w:rPr>
        <w:t xml:space="preserve"> </w:t>
      </w:r>
      <w:r w:rsidR="006E3CE0" w:rsidRPr="00C2337B">
        <w:rPr>
          <w:rFonts w:eastAsiaTheme="minorEastAsia"/>
          <w:sz w:val="21"/>
          <w:szCs w:val="21"/>
          <w:lang w:val="en-US" w:eastAsia="zh-CN"/>
        </w:rPr>
        <w:t xml:space="preserve">L1 measurement needs to avoid the colliding with SMTC. </w:t>
      </w:r>
    </w:p>
    <w:p w:rsidR="006E3CE0" w:rsidRPr="00C2337B" w:rsidRDefault="006E3CE0" w:rsidP="00FD181B">
      <w:pPr>
        <w:jc w:val="both"/>
        <w:rPr>
          <w:rFonts w:eastAsia="等线"/>
          <w:sz w:val="21"/>
          <w:szCs w:val="21"/>
          <w:lang w:eastAsia="zh-CN"/>
        </w:rPr>
      </w:pPr>
      <w:r w:rsidRPr="00C2337B">
        <w:rPr>
          <w:rFonts w:eastAsiaTheme="minorEastAsia" w:hint="eastAsia"/>
          <w:sz w:val="21"/>
          <w:szCs w:val="21"/>
          <w:lang w:val="en-US" w:eastAsia="zh-CN"/>
        </w:rPr>
        <w:t>I</w:t>
      </w:r>
      <w:r w:rsidRPr="00C2337B">
        <w:rPr>
          <w:rFonts w:eastAsiaTheme="minorEastAsia"/>
          <w:sz w:val="21"/>
          <w:szCs w:val="21"/>
          <w:lang w:val="en-US" w:eastAsia="zh-CN"/>
        </w:rPr>
        <w:t xml:space="preserve">n our view, </w:t>
      </w:r>
      <w:r w:rsidR="00BB7112" w:rsidRPr="00C2337B">
        <w:rPr>
          <w:rFonts w:eastAsiaTheme="minorEastAsia" w:hint="eastAsia"/>
          <w:sz w:val="21"/>
          <w:szCs w:val="21"/>
          <w:lang w:val="en-US" w:eastAsia="zh-CN"/>
        </w:rPr>
        <w:t>L1</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measurement</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on</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serving</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cells</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can</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be</w:t>
      </w:r>
      <w:r w:rsidR="00BB7112" w:rsidRPr="00C2337B">
        <w:rPr>
          <w:rFonts w:eastAsiaTheme="minorEastAsia"/>
          <w:sz w:val="21"/>
          <w:szCs w:val="21"/>
          <w:lang w:val="en-US" w:eastAsia="zh-CN"/>
        </w:rPr>
        <w:t xml:space="preserve"> </w:t>
      </w:r>
      <w:r w:rsidR="00BB7112" w:rsidRPr="00C2337B">
        <w:rPr>
          <w:rFonts w:eastAsiaTheme="minorEastAsia" w:hint="eastAsia"/>
          <w:sz w:val="21"/>
          <w:szCs w:val="21"/>
          <w:lang w:val="en-US" w:eastAsia="zh-CN"/>
        </w:rPr>
        <w:t>enhanced</w:t>
      </w:r>
      <w:r w:rsidR="00BB7112" w:rsidRPr="00C2337B">
        <w:rPr>
          <w:rFonts w:eastAsiaTheme="minorEastAsia"/>
          <w:sz w:val="21"/>
          <w:szCs w:val="21"/>
          <w:lang w:val="en-US" w:eastAsia="zh-CN"/>
        </w:rPr>
        <w:t xml:space="preserve"> </w:t>
      </w:r>
      <w:r w:rsidRPr="00C2337B">
        <w:rPr>
          <w:rFonts w:eastAsiaTheme="minorEastAsia"/>
          <w:sz w:val="21"/>
          <w:szCs w:val="21"/>
          <w:lang w:val="en-US" w:eastAsia="zh-CN"/>
        </w:rPr>
        <w:t>due to SSB adaptation</w:t>
      </w:r>
      <w:r w:rsidR="00BB7112" w:rsidRPr="00C2337B">
        <w:rPr>
          <w:rFonts w:eastAsiaTheme="minorEastAsia"/>
          <w:sz w:val="21"/>
          <w:szCs w:val="21"/>
          <w:lang w:val="en-US" w:eastAsia="zh-CN"/>
        </w:rPr>
        <w:t>.</w:t>
      </w:r>
      <w:r w:rsidR="00BB7112" w:rsidRPr="00C2337B">
        <w:rPr>
          <w:sz w:val="21"/>
          <w:szCs w:val="21"/>
        </w:rPr>
        <w:t xml:space="preserve"> T</w:t>
      </w:r>
      <w:r w:rsidR="00BB7112" w:rsidRPr="00C2337B">
        <w:rPr>
          <w:sz w:val="21"/>
          <w:szCs w:val="21"/>
          <w:vertAlign w:val="subscript"/>
        </w:rPr>
        <w:t>SSB</w:t>
      </w:r>
      <w:r w:rsidR="00BB7112" w:rsidRPr="00C2337B">
        <w:rPr>
          <w:rFonts w:eastAsiaTheme="minorEastAsia"/>
          <w:sz w:val="21"/>
          <w:szCs w:val="21"/>
          <w:lang w:val="en-US" w:eastAsia="zh-CN"/>
        </w:rPr>
        <w:t xml:space="preserve"> or </w:t>
      </w:r>
      <w:r w:rsidR="00BB7112" w:rsidRPr="00C2337B">
        <w:rPr>
          <w:rFonts w:ascii="Arial" w:hAnsi="Arial"/>
          <w:sz w:val="21"/>
          <w:szCs w:val="21"/>
          <w:lang w:val="fr-FR"/>
        </w:rPr>
        <w:t>Max(T</w:t>
      </w:r>
      <w:r w:rsidR="00BB7112" w:rsidRPr="00C2337B">
        <w:rPr>
          <w:rFonts w:ascii="Arial" w:hAnsi="Arial"/>
          <w:sz w:val="21"/>
          <w:szCs w:val="21"/>
          <w:vertAlign w:val="subscript"/>
          <w:lang w:val="fr-FR"/>
        </w:rPr>
        <w:t>DRX</w:t>
      </w:r>
      <w:r w:rsidR="00BB7112" w:rsidRPr="00C2337B">
        <w:rPr>
          <w:rFonts w:ascii="Arial" w:hAnsi="Arial"/>
          <w:sz w:val="21"/>
          <w:szCs w:val="21"/>
          <w:lang w:val="fr-FR"/>
        </w:rPr>
        <w:t>,T</w:t>
      </w:r>
      <w:r w:rsidR="00BB7112" w:rsidRPr="00C2337B">
        <w:rPr>
          <w:rFonts w:ascii="Arial" w:hAnsi="Arial"/>
          <w:sz w:val="21"/>
          <w:szCs w:val="21"/>
          <w:vertAlign w:val="subscript"/>
          <w:lang w:val="fr-FR"/>
        </w:rPr>
        <w:t>SSB</w:t>
      </w:r>
      <w:r w:rsidR="00BB7112" w:rsidRPr="00C2337B">
        <w:rPr>
          <w:rFonts w:ascii="Arial" w:hAnsi="Arial"/>
          <w:sz w:val="21"/>
          <w:szCs w:val="21"/>
          <w:lang w:val="fr-FR"/>
        </w:rPr>
        <w:t xml:space="preserve">) </w:t>
      </w:r>
      <w:r w:rsidR="00BB7112" w:rsidRPr="00C2337B">
        <w:rPr>
          <w:rFonts w:eastAsiaTheme="minorEastAsia"/>
          <w:sz w:val="21"/>
          <w:szCs w:val="21"/>
          <w:lang w:val="en-US" w:eastAsia="zh-CN"/>
        </w:rPr>
        <w:t xml:space="preserve">can be reused. And for </w:t>
      </w:r>
      <w:r w:rsidR="00BB7112" w:rsidRPr="00C2337B">
        <w:rPr>
          <w:rFonts w:hint="eastAsia"/>
          <w:sz w:val="21"/>
          <w:szCs w:val="21"/>
          <w:lang w:eastAsia="zh-CN"/>
        </w:rPr>
        <w:t>deactivated</w:t>
      </w:r>
      <w:r w:rsidR="00BB7112" w:rsidRPr="00C2337B">
        <w:rPr>
          <w:sz w:val="21"/>
          <w:szCs w:val="21"/>
          <w:lang w:eastAsia="zh-CN"/>
        </w:rPr>
        <w:t xml:space="preserve"> </w:t>
      </w:r>
      <w:proofErr w:type="spellStart"/>
      <w:r w:rsidR="00BB7112" w:rsidRPr="00C2337B">
        <w:rPr>
          <w:sz w:val="21"/>
          <w:szCs w:val="21"/>
          <w:lang w:eastAsia="zh-CN"/>
        </w:rPr>
        <w:t>PSC</w:t>
      </w:r>
      <w:r w:rsidR="00BB7112" w:rsidRPr="00C2337B">
        <w:rPr>
          <w:rFonts w:hint="eastAsia"/>
          <w:sz w:val="21"/>
          <w:szCs w:val="21"/>
          <w:lang w:eastAsia="zh-CN"/>
        </w:rPr>
        <w:t>ell</w:t>
      </w:r>
      <w:proofErr w:type="spellEnd"/>
      <w:r w:rsidR="00BB7112" w:rsidRPr="00C2337B">
        <w:rPr>
          <w:rFonts w:cs="Arial"/>
          <w:sz w:val="21"/>
          <w:szCs w:val="21"/>
        </w:rPr>
        <w:t xml:space="preserve">, </w:t>
      </w:r>
      <w:proofErr w:type="spellStart"/>
      <w:r w:rsidR="00BB7112" w:rsidRPr="00C2337B">
        <w:rPr>
          <w:sz w:val="21"/>
          <w:szCs w:val="21"/>
        </w:rPr>
        <w:t>measCyclePSCell</w:t>
      </w:r>
      <w:proofErr w:type="spellEnd"/>
      <w:r w:rsidR="00BB7112" w:rsidRPr="00C2337B">
        <w:rPr>
          <w:rFonts w:cs="Arial"/>
          <w:sz w:val="21"/>
          <w:szCs w:val="21"/>
        </w:rPr>
        <w:t xml:space="preserve"> or Max(</w:t>
      </w:r>
      <w:r w:rsidR="00BB7112" w:rsidRPr="00C2337B">
        <w:rPr>
          <w:sz w:val="21"/>
          <w:szCs w:val="21"/>
        </w:rPr>
        <w:t>T</w:t>
      </w:r>
      <w:r w:rsidR="00BB7112" w:rsidRPr="00C2337B">
        <w:rPr>
          <w:sz w:val="21"/>
          <w:szCs w:val="21"/>
          <w:vertAlign w:val="subscript"/>
        </w:rPr>
        <w:t>DRX</w:t>
      </w:r>
      <w:r w:rsidR="00BB7112" w:rsidRPr="00C2337B">
        <w:rPr>
          <w:rFonts w:cs="Arial"/>
          <w:sz w:val="21"/>
          <w:szCs w:val="21"/>
        </w:rPr>
        <w:t xml:space="preserve">, </w:t>
      </w:r>
      <w:proofErr w:type="spellStart"/>
      <w:r w:rsidR="00BB7112" w:rsidRPr="00C2337B">
        <w:rPr>
          <w:sz w:val="21"/>
          <w:szCs w:val="21"/>
        </w:rPr>
        <w:lastRenderedPageBreak/>
        <w:t>measCyclePSCell</w:t>
      </w:r>
      <w:proofErr w:type="spellEnd"/>
      <w:r w:rsidR="00BB7112" w:rsidRPr="00C2337B">
        <w:rPr>
          <w:sz w:val="21"/>
          <w:szCs w:val="21"/>
        </w:rPr>
        <w:t>)</w:t>
      </w:r>
      <w:r w:rsidR="00BB7112" w:rsidRPr="00C2337B">
        <w:rPr>
          <w:rFonts w:eastAsiaTheme="minorEastAsia"/>
          <w:sz w:val="21"/>
          <w:szCs w:val="21"/>
          <w:lang w:val="en-US" w:eastAsia="zh-CN"/>
        </w:rPr>
        <w:t xml:space="preserve"> can be </w:t>
      </w:r>
      <w:r w:rsidR="00BB7112" w:rsidRPr="00C2337B">
        <w:rPr>
          <w:rFonts w:eastAsia="等线"/>
          <w:sz w:val="21"/>
          <w:szCs w:val="21"/>
          <w:lang w:eastAsia="zh-CN"/>
        </w:rPr>
        <w:t>reused</w:t>
      </w:r>
      <w:r w:rsidR="00BB7112" w:rsidRPr="00C2337B">
        <w:rPr>
          <w:rFonts w:eastAsia="等线" w:hint="eastAsia"/>
          <w:sz w:val="21"/>
          <w:szCs w:val="21"/>
          <w:lang w:eastAsia="zh-CN"/>
        </w:rPr>
        <w:t>.</w:t>
      </w:r>
      <w:r w:rsidR="00BB7112" w:rsidRPr="00C2337B">
        <w:rPr>
          <w:rFonts w:eastAsia="等线"/>
          <w:sz w:val="21"/>
          <w:szCs w:val="21"/>
          <w:lang w:eastAsia="zh-CN"/>
        </w:rPr>
        <w:t xml:space="preserve"> We don’t pursue SMTC-based measurement before </w:t>
      </w:r>
      <w:proofErr w:type="spellStart"/>
      <w:r w:rsidR="00BB7112" w:rsidRPr="00C2337B">
        <w:rPr>
          <w:rFonts w:eastAsia="等线"/>
          <w:sz w:val="21"/>
          <w:szCs w:val="21"/>
          <w:lang w:eastAsia="zh-CN"/>
        </w:rPr>
        <w:t>SCell</w:t>
      </w:r>
      <w:proofErr w:type="spellEnd"/>
      <w:r w:rsidR="00BB7112" w:rsidRPr="00C2337B">
        <w:rPr>
          <w:rFonts w:eastAsia="等线"/>
          <w:sz w:val="21"/>
          <w:szCs w:val="21"/>
          <w:lang w:eastAsia="zh-CN"/>
        </w:rPr>
        <w:t xml:space="preserve"> activation.</w:t>
      </w:r>
    </w:p>
    <w:p w:rsidR="00BB7112" w:rsidRPr="00C2337B" w:rsidRDefault="008507FF" w:rsidP="00FD181B">
      <w:pPr>
        <w:jc w:val="both"/>
        <w:rPr>
          <w:rFonts w:eastAsiaTheme="minorEastAsia"/>
          <w:b/>
          <w:sz w:val="21"/>
          <w:szCs w:val="21"/>
          <w:lang w:val="en-US" w:eastAsia="zh-CN"/>
        </w:rPr>
      </w:pPr>
      <w:r w:rsidRPr="00C2337B">
        <w:rPr>
          <w:rFonts w:eastAsiaTheme="minorEastAsia"/>
          <w:b/>
          <w:sz w:val="21"/>
          <w:szCs w:val="21"/>
          <w:lang w:val="en-US" w:eastAsia="zh-CN"/>
        </w:rPr>
        <w:t>Observation</w:t>
      </w:r>
      <w:r w:rsidR="00BB7112" w:rsidRPr="00C2337B">
        <w:rPr>
          <w:rFonts w:eastAsiaTheme="minorEastAsia"/>
          <w:b/>
          <w:sz w:val="21"/>
          <w:szCs w:val="21"/>
          <w:lang w:val="en-US" w:eastAsia="zh-CN"/>
        </w:rPr>
        <w:t xml:space="preserve"> 1: For </w:t>
      </w:r>
      <w:r w:rsidR="007943B1" w:rsidRPr="00C2337B">
        <w:rPr>
          <w:rFonts w:eastAsiaTheme="minorEastAsia"/>
          <w:b/>
          <w:sz w:val="21"/>
          <w:szCs w:val="21"/>
          <w:lang w:val="en-US" w:eastAsia="zh-CN"/>
        </w:rPr>
        <w:t xml:space="preserve">the impact of SSB adaptation on </w:t>
      </w:r>
      <w:r w:rsidR="00BB7112" w:rsidRPr="00C2337B">
        <w:rPr>
          <w:rFonts w:eastAsiaTheme="minorEastAsia"/>
          <w:b/>
          <w:sz w:val="21"/>
          <w:szCs w:val="21"/>
          <w:lang w:val="en-US" w:eastAsia="zh-CN"/>
        </w:rPr>
        <w:t>L1 measurement on serving cells, SSB periodicity can be reused.</w:t>
      </w:r>
    </w:p>
    <w:p w:rsidR="00FD181B" w:rsidRPr="00C2337B" w:rsidRDefault="001C7956" w:rsidP="00FD181B">
      <w:pPr>
        <w:jc w:val="both"/>
        <w:rPr>
          <w:sz w:val="21"/>
          <w:szCs w:val="21"/>
          <w:lang w:eastAsia="zh-CN"/>
        </w:rPr>
      </w:pPr>
      <w:r w:rsidRPr="00C2337B">
        <w:rPr>
          <w:rFonts w:eastAsiaTheme="minorEastAsia" w:hint="eastAsia"/>
          <w:sz w:val="21"/>
          <w:szCs w:val="21"/>
          <w:lang w:val="en-US" w:eastAsia="zh-CN"/>
        </w:rPr>
        <w:t>F</w:t>
      </w:r>
      <w:r w:rsidRPr="00C2337B">
        <w:rPr>
          <w:rFonts w:eastAsiaTheme="minorEastAsia"/>
          <w:sz w:val="21"/>
          <w:szCs w:val="21"/>
          <w:lang w:val="en-US" w:eastAsia="zh-CN"/>
        </w:rPr>
        <w:t>or L3 measurement on neighbor cells</w:t>
      </w:r>
      <w:r w:rsidR="00160541" w:rsidRPr="00C2337B">
        <w:rPr>
          <w:rFonts w:eastAsiaTheme="minorEastAsia"/>
          <w:sz w:val="21"/>
          <w:szCs w:val="21"/>
          <w:lang w:val="en-US" w:eastAsia="zh-CN"/>
        </w:rPr>
        <w:t xml:space="preserve"> (e.g., intra-frequency and inter-frequency L3 measurements)</w:t>
      </w:r>
      <w:r w:rsidRPr="00C2337B">
        <w:rPr>
          <w:rFonts w:eastAsiaTheme="minorEastAsia"/>
          <w:sz w:val="21"/>
          <w:szCs w:val="21"/>
          <w:lang w:val="en-US" w:eastAsia="zh-CN"/>
        </w:rPr>
        <w:t xml:space="preserve">, </w:t>
      </w:r>
      <w:r w:rsidR="00DF16D9" w:rsidRPr="00C2337B">
        <w:rPr>
          <w:rFonts w:eastAsiaTheme="minorEastAsia"/>
          <w:sz w:val="21"/>
          <w:szCs w:val="21"/>
          <w:lang w:val="en-US" w:eastAsia="zh-CN"/>
        </w:rPr>
        <w:t>the SMTC is always considered for measurements either wi</w:t>
      </w:r>
      <w:r w:rsidRPr="00C2337B">
        <w:rPr>
          <w:rFonts w:eastAsiaTheme="minorEastAsia"/>
          <w:sz w:val="21"/>
          <w:szCs w:val="21"/>
          <w:lang w:val="en-US" w:eastAsia="zh-CN"/>
        </w:rPr>
        <w:t>th</w:t>
      </w:r>
      <w:r w:rsidR="00DF16D9" w:rsidRPr="00C2337B">
        <w:rPr>
          <w:rFonts w:eastAsiaTheme="minorEastAsia"/>
          <w:sz w:val="21"/>
          <w:szCs w:val="21"/>
          <w:lang w:val="en-US" w:eastAsia="zh-CN"/>
        </w:rPr>
        <w:t xml:space="preserve"> gap or without gap.</w:t>
      </w:r>
      <w:r w:rsidRPr="00C2337B">
        <w:rPr>
          <w:rFonts w:eastAsiaTheme="minorEastAsia"/>
          <w:sz w:val="21"/>
          <w:szCs w:val="21"/>
          <w:lang w:val="en-US" w:eastAsia="zh-CN"/>
        </w:rPr>
        <w:t xml:space="preserve"> </w:t>
      </w:r>
      <w:r w:rsidR="00DF16D9" w:rsidRPr="00C2337B">
        <w:rPr>
          <w:rFonts w:eastAsiaTheme="minorEastAsia"/>
          <w:sz w:val="21"/>
          <w:szCs w:val="21"/>
          <w:lang w:val="en-US" w:eastAsia="zh-CN"/>
        </w:rPr>
        <w:t xml:space="preserve">The </w:t>
      </w:r>
      <w:r w:rsidRPr="00C2337B">
        <w:rPr>
          <w:rFonts w:eastAsiaTheme="minorEastAsia"/>
          <w:sz w:val="21"/>
          <w:szCs w:val="21"/>
          <w:lang w:val="en-US" w:eastAsia="zh-CN"/>
        </w:rPr>
        <w:t xml:space="preserve">sharing factor </w:t>
      </w:r>
      <w:proofErr w:type="spellStart"/>
      <w:r w:rsidRPr="00C2337B">
        <w:rPr>
          <w:rFonts w:eastAsiaTheme="minorEastAsia"/>
          <w:sz w:val="21"/>
          <w:szCs w:val="21"/>
          <w:lang w:val="en-US" w:eastAsia="zh-CN"/>
        </w:rPr>
        <w:t>Kp</w:t>
      </w:r>
      <w:proofErr w:type="spellEnd"/>
      <w:r w:rsidRPr="00C2337B">
        <w:rPr>
          <w:rFonts w:eastAsiaTheme="minorEastAsia"/>
          <w:sz w:val="21"/>
          <w:szCs w:val="21"/>
          <w:lang w:val="en-US" w:eastAsia="zh-CN"/>
        </w:rPr>
        <w:t xml:space="preserve"> </w:t>
      </w:r>
      <w:r w:rsidR="00FD181B" w:rsidRPr="00C2337B">
        <w:rPr>
          <w:sz w:val="21"/>
          <w:szCs w:val="21"/>
        </w:rPr>
        <w:t>is</w:t>
      </w:r>
      <w:r w:rsidR="00DF16D9" w:rsidRPr="00C2337B">
        <w:rPr>
          <w:sz w:val="21"/>
          <w:szCs w:val="21"/>
        </w:rPr>
        <w:t xml:space="preserve"> also defined as</w:t>
      </w:r>
      <w:r w:rsidR="00FD181B" w:rsidRPr="00C2337B">
        <w:rPr>
          <w:sz w:val="21"/>
          <w:szCs w:val="21"/>
          <w:lang w:eastAsia="zh-CN"/>
        </w:rPr>
        <w:t xml:space="preserve"> </w:t>
      </w:r>
      <w:r w:rsidR="00FD181B" w:rsidRPr="00C2337B">
        <w:rPr>
          <w:sz w:val="21"/>
          <w:szCs w:val="21"/>
        </w:rPr>
        <w:t xml:space="preserve">the scaling factor for </w:t>
      </w:r>
      <w:r w:rsidR="00FD181B" w:rsidRPr="00C2337B">
        <w:rPr>
          <w:sz w:val="21"/>
          <w:szCs w:val="21"/>
          <w:lang w:eastAsia="zh-CN"/>
        </w:rPr>
        <w:t xml:space="preserve">an SSB frequency layer to be measured without GAP. </w:t>
      </w:r>
      <w:proofErr w:type="spellStart"/>
      <w:r w:rsidR="00FD181B" w:rsidRPr="00C2337B">
        <w:rPr>
          <w:sz w:val="21"/>
          <w:szCs w:val="21"/>
          <w:lang w:eastAsia="zh-CN"/>
        </w:rPr>
        <w:t>K</w:t>
      </w:r>
      <w:r w:rsidR="00FD181B" w:rsidRPr="00C2337B">
        <w:rPr>
          <w:sz w:val="21"/>
          <w:szCs w:val="21"/>
          <w:vertAlign w:val="subscript"/>
          <w:lang w:eastAsia="zh-CN"/>
        </w:rPr>
        <w:t>p</w:t>
      </w:r>
      <w:proofErr w:type="spellEnd"/>
      <w:r w:rsidR="00FD181B" w:rsidRPr="00C2337B">
        <w:rPr>
          <w:sz w:val="21"/>
          <w:szCs w:val="21"/>
          <w:lang w:eastAsia="zh-CN"/>
        </w:rPr>
        <w:t xml:space="preserve"> = </w:t>
      </w:r>
      <w:proofErr w:type="spellStart"/>
      <w:r w:rsidR="00FD181B" w:rsidRPr="00C2337B">
        <w:rPr>
          <w:bCs/>
          <w:sz w:val="21"/>
          <w:szCs w:val="21"/>
          <w:lang w:eastAsia="zh-CN"/>
        </w:rPr>
        <w:t>N</w:t>
      </w:r>
      <w:r w:rsidR="00FD181B" w:rsidRPr="00C2337B">
        <w:rPr>
          <w:bCs/>
          <w:sz w:val="21"/>
          <w:szCs w:val="21"/>
          <w:vertAlign w:val="subscript"/>
          <w:lang w:eastAsia="zh-CN"/>
        </w:rPr>
        <w:t>total</w:t>
      </w:r>
      <w:proofErr w:type="spellEnd"/>
      <w:r w:rsidR="00FD181B" w:rsidRPr="00C2337B">
        <w:rPr>
          <w:bCs/>
          <w:sz w:val="21"/>
          <w:szCs w:val="21"/>
          <w:lang w:eastAsia="zh-CN"/>
        </w:rPr>
        <w:t xml:space="preserve"> / </w:t>
      </w:r>
      <w:proofErr w:type="spellStart"/>
      <w:r w:rsidR="00FD181B" w:rsidRPr="00C2337B">
        <w:rPr>
          <w:bCs/>
          <w:sz w:val="21"/>
          <w:szCs w:val="21"/>
          <w:lang w:eastAsia="zh-CN"/>
        </w:rPr>
        <w:t>N</w:t>
      </w:r>
      <w:r w:rsidR="00FD181B" w:rsidRPr="00C2337B">
        <w:rPr>
          <w:bCs/>
          <w:sz w:val="21"/>
          <w:szCs w:val="21"/>
          <w:vertAlign w:val="subscript"/>
          <w:lang w:eastAsia="zh-CN"/>
        </w:rPr>
        <w:t>available</w:t>
      </w:r>
      <w:proofErr w:type="spellEnd"/>
      <w:r w:rsidR="00FD181B" w:rsidRPr="00C2337B">
        <w:rPr>
          <w:bCs/>
          <w:sz w:val="21"/>
          <w:szCs w:val="21"/>
          <w:lang w:eastAsia="zh-CN"/>
        </w:rPr>
        <w:t>,</w:t>
      </w:r>
      <w:r w:rsidR="00FD181B" w:rsidRPr="00C2337B">
        <w:rPr>
          <w:sz w:val="21"/>
          <w:szCs w:val="21"/>
          <w:lang w:eastAsia="zh-CN"/>
        </w:rPr>
        <w:t xml:space="preserve"> </w:t>
      </w:r>
    </w:p>
    <w:p w:rsidR="00FD181B" w:rsidRPr="00C2337B" w:rsidRDefault="00FD181B" w:rsidP="00FD181B">
      <w:pPr>
        <w:pStyle w:val="B2"/>
        <w:rPr>
          <w:rFonts w:eastAsia="宋体"/>
          <w:sz w:val="21"/>
          <w:szCs w:val="21"/>
          <w:lang w:eastAsia="zh-CN"/>
        </w:rPr>
      </w:pPr>
      <w:proofErr w:type="spellStart"/>
      <w:r w:rsidRPr="00C2337B">
        <w:rPr>
          <w:sz w:val="21"/>
          <w:szCs w:val="21"/>
          <w:lang w:eastAsia="zh-CN"/>
        </w:rPr>
        <w:t>N</w:t>
      </w:r>
      <w:r w:rsidRPr="00C2337B">
        <w:rPr>
          <w:sz w:val="21"/>
          <w:szCs w:val="21"/>
          <w:vertAlign w:val="subscript"/>
          <w:lang w:eastAsia="zh-CN"/>
        </w:rPr>
        <w:t>total</w:t>
      </w:r>
      <w:proofErr w:type="spellEnd"/>
      <w:r w:rsidRPr="00C2337B">
        <w:rPr>
          <w:sz w:val="21"/>
          <w:szCs w:val="21"/>
          <w:lang w:eastAsia="zh-CN"/>
        </w:rPr>
        <w:t xml:space="preserve"> is the total number of SMTC occasions within the window, including those overlapped with GAP and MUSIM gap occasions within the window, and</w:t>
      </w:r>
    </w:p>
    <w:p w:rsidR="00FD181B" w:rsidRPr="00C2337B" w:rsidRDefault="00FD181B" w:rsidP="00A462D8">
      <w:pPr>
        <w:pStyle w:val="B2"/>
        <w:rPr>
          <w:rFonts w:eastAsia="宋体"/>
          <w:sz w:val="21"/>
          <w:szCs w:val="21"/>
          <w:lang w:eastAsia="zh-CN"/>
        </w:rPr>
      </w:pPr>
      <w:proofErr w:type="spellStart"/>
      <w:r w:rsidRPr="00C2337B">
        <w:rPr>
          <w:sz w:val="21"/>
          <w:szCs w:val="21"/>
          <w:lang w:eastAsia="zh-CN"/>
        </w:rPr>
        <w:t>N</w:t>
      </w:r>
      <w:r w:rsidRPr="00C2337B">
        <w:rPr>
          <w:sz w:val="21"/>
          <w:szCs w:val="21"/>
          <w:vertAlign w:val="subscript"/>
          <w:lang w:eastAsia="zh-CN"/>
        </w:rPr>
        <w:t>available</w:t>
      </w:r>
      <w:proofErr w:type="spellEnd"/>
      <w:r w:rsidRPr="00C2337B">
        <w:rPr>
          <w:sz w:val="21"/>
          <w:szCs w:val="21"/>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sidRPr="00C2337B">
        <w:rPr>
          <w:sz w:val="21"/>
          <w:szCs w:val="21"/>
        </w:rPr>
        <w:t>9.1.10.4,</w:t>
      </w:r>
      <w:r w:rsidRPr="00C2337B">
        <w:rPr>
          <w:sz w:val="21"/>
          <w:szCs w:val="21"/>
          <w:lang w:eastAsia="zh-CN"/>
        </w:rPr>
        <w:t xml:space="preserve"> </w:t>
      </w:r>
      <w:r w:rsidRPr="00C2337B">
        <w:rPr>
          <w:sz w:val="21"/>
          <w:szCs w:val="21"/>
        </w:rPr>
        <w:t xml:space="preserve">9.1.10.5, </w:t>
      </w:r>
      <w:r w:rsidRPr="00C2337B">
        <w:rPr>
          <w:sz w:val="21"/>
          <w:szCs w:val="21"/>
          <w:lang w:eastAsia="zh-CN"/>
        </w:rPr>
        <w:t>9.1.12.3, and 9.1.13.3,</w:t>
      </w:r>
      <w:r w:rsidRPr="00C2337B">
        <w:rPr>
          <w:sz w:val="21"/>
          <w:szCs w:val="21"/>
        </w:rPr>
        <w:t xml:space="preserve"> respectively</w:t>
      </w:r>
      <w:r w:rsidRPr="00C2337B">
        <w:rPr>
          <w:sz w:val="21"/>
          <w:szCs w:val="21"/>
          <w:lang w:eastAsia="zh-CN"/>
        </w:rPr>
        <w:t>.</w:t>
      </w:r>
    </w:p>
    <w:p w:rsidR="00FD181B" w:rsidRPr="00C2337B" w:rsidRDefault="00FD181B" w:rsidP="00FD181B">
      <w:pPr>
        <w:pStyle w:val="B2"/>
        <w:rPr>
          <w:rFonts w:eastAsia="宋体"/>
          <w:sz w:val="21"/>
          <w:szCs w:val="21"/>
          <w:lang w:eastAsia="zh-TW"/>
        </w:rPr>
      </w:pPr>
      <w:proofErr w:type="spellStart"/>
      <w:r w:rsidRPr="00C2337B">
        <w:rPr>
          <w:rFonts w:eastAsia="宋体"/>
          <w:sz w:val="21"/>
          <w:szCs w:val="21"/>
          <w:lang w:eastAsia="zh-TW"/>
        </w:rPr>
        <w:t>K</w:t>
      </w:r>
      <w:r w:rsidRPr="00C2337B">
        <w:rPr>
          <w:rFonts w:eastAsia="宋体"/>
          <w:sz w:val="21"/>
          <w:szCs w:val="21"/>
          <w:vertAlign w:val="subscript"/>
          <w:lang w:eastAsia="zh-TW"/>
        </w:rPr>
        <w:t>p</w:t>
      </w:r>
      <w:proofErr w:type="spellEnd"/>
      <w:r w:rsidRPr="00C2337B">
        <w:rPr>
          <w:rFonts w:eastAsia="宋体"/>
          <w:sz w:val="21"/>
          <w:szCs w:val="21"/>
          <w:lang w:eastAsia="zh-TW"/>
        </w:rPr>
        <w:t xml:space="preserve"> = 1 when </w:t>
      </w:r>
      <w:proofErr w:type="spellStart"/>
      <w:r w:rsidRPr="00C2337B">
        <w:rPr>
          <w:rFonts w:eastAsia="宋体"/>
          <w:sz w:val="21"/>
          <w:szCs w:val="21"/>
          <w:lang w:eastAsia="zh-CN"/>
        </w:rPr>
        <w:t>N</w:t>
      </w:r>
      <w:r w:rsidRPr="00C2337B">
        <w:rPr>
          <w:rFonts w:eastAsia="宋体"/>
          <w:sz w:val="21"/>
          <w:szCs w:val="21"/>
          <w:vertAlign w:val="subscript"/>
          <w:lang w:eastAsia="zh-CN"/>
        </w:rPr>
        <w:t>available</w:t>
      </w:r>
      <w:proofErr w:type="spellEnd"/>
      <w:r w:rsidRPr="00C2337B">
        <w:rPr>
          <w:rFonts w:eastAsia="宋体"/>
          <w:sz w:val="21"/>
          <w:szCs w:val="21"/>
          <w:lang w:eastAsia="zh-TW"/>
        </w:rPr>
        <w:t xml:space="preserve"> = 0.</w:t>
      </w:r>
    </w:p>
    <w:p w:rsidR="001C7956" w:rsidRPr="00C2337B" w:rsidRDefault="00DF16D9" w:rsidP="00160541">
      <w:pPr>
        <w:jc w:val="both"/>
        <w:rPr>
          <w:rFonts w:eastAsiaTheme="minorEastAsia"/>
          <w:sz w:val="21"/>
          <w:szCs w:val="21"/>
          <w:lang w:val="en-US" w:eastAsia="zh-CN"/>
        </w:rPr>
      </w:pPr>
      <w:r w:rsidRPr="00C2337B">
        <w:rPr>
          <w:rFonts w:eastAsiaTheme="minorEastAsia" w:hint="eastAsia"/>
          <w:sz w:val="21"/>
          <w:szCs w:val="21"/>
          <w:lang w:val="en-US" w:eastAsia="zh-CN"/>
        </w:rPr>
        <w:t>T</w:t>
      </w:r>
      <w:r w:rsidRPr="00C2337B">
        <w:rPr>
          <w:rFonts w:eastAsiaTheme="minorEastAsia"/>
          <w:sz w:val="21"/>
          <w:szCs w:val="21"/>
          <w:lang w:val="en-US" w:eastAsia="zh-CN"/>
        </w:rPr>
        <w:t xml:space="preserve">he assumption of SMTC based L3 measurements cannot be changed due to SSB adaptation, as all </w:t>
      </w:r>
      <w:r w:rsidR="00B5733A" w:rsidRPr="00C2337B">
        <w:rPr>
          <w:rFonts w:eastAsiaTheme="minorEastAsia"/>
          <w:sz w:val="21"/>
          <w:szCs w:val="21"/>
          <w:lang w:val="en-US" w:eastAsia="zh-CN"/>
        </w:rPr>
        <w:t xml:space="preserve">SSBs from </w:t>
      </w:r>
      <w:r w:rsidRPr="00C2337B">
        <w:rPr>
          <w:rFonts w:eastAsiaTheme="minorEastAsia"/>
          <w:sz w:val="21"/>
          <w:szCs w:val="21"/>
          <w:lang w:val="en-US" w:eastAsia="zh-CN"/>
        </w:rPr>
        <w:t xml:space="preserve">neighbor cells </w:t>
      </w:r>
      <w:r w:rsidR="00160541" w:rsidRPr="00C2337B">
        <w:rPr>
          <w:rFonts w:eastAsiaTheme="minorEastAsia"/>
          <w:sz w:val="21"/>
          <w:szCs w:val="21"/>
          <w:lang w:val="en-US" w:eastAsia="zh-CN"/>
        </w:rPr>
        <w:t>are considered.</w:t>
      </w:r>
      <w:r w:rsidRPr="00C2337B">
        <w:rPr>
          <w:rFonts w:eastAsiaTheme="minorEastAsia"/>
          <w:sz w:val="21"/>
          <w:szCs w:val="21"/>
          <w:lang w:val="en-US" w:eastAsia="zh-CN"/>
        </w:rPr>
        <w:t xml:space="preserve"> </w:t>
      </w:r>
    </w:p>
    <w:p w:rsidR="007943B1" w:rsidRPr="00C2337B" w:rsidRDefault="008507FF" w:rsidP="00160541">
      <w:pPr>
        <w:jc w:val="both"/>
        <w:rPr>
          <w:rFonts w:eastAsiaTheme="minorEastAsia"/>
          <w:b/>
          <w:sz w:val="21"/>
          <w:szCs w:val="21"/>
          <w:lang w:val="en-US" w:eastAsia="zh-CN"/>
        </w:rPr>
      </w:pPr>
      <w:r w:rsidRPr="00C2337B">
        <w:rPr>
          <w:rFonts w:eastAsiaTheme="minorEastAsia"/>
          <w:b/>
          <w:sz w:val="21"/>
          <w:szCs w:val="21"/>
          <w:lang w:val="en-US" w:eastAsia="zh-CN"/>
        </w:rPr>
        <w:t xml:space="preserve">Observation </w:t>
      </w:r>
      <w:r w:rsidR="007943B1" w:rsidRPr="00C2337B">
        <w:rPr>
          <w:rFonts w:eastAsiaTheme="minorEastAsia"/>
          <w:b/>
          <w:sz w:val="21"/>
          <w:szCs w:val="21"/>
          <w:lang w:val="en-US" w:eastAsia="zh-CN"/>
        </w:rPr>
        <w:t>2: For the impact of SSB adaptation on L3 measurement on neighbor cells, SMTC periodicity can be used as baseline.</w:t>
      </w:r>
    </w:p>
    <w:p w:rsidR="00B5733A" w:rsidRPr="00C2337B" w:rsidRDefault="00160541" w:rsidP="00B5733A">
      <w:pPr>
        <w:spacing w:beforeLines="50" w:before="156" w:after="120"/>
        <w:jc w:val="both"/>
        <w:rPr>
          <w:rFonts w:eastAsia="宋体"/>
          <w:sz w:val="21"/>
          <w:szCs w:val="21"/>
          <w:lang w:eastAsia="zh-CN"/>
        </w:rPr>
      </w:pPr>
      <w:r w:rsidRPr="00C2337B">
        <w:rPr>
          <w:rFonts w:eastAsiaTheme="minorEastAsia" w:hint="eastAsia"/>
          <w:sz w:val="21"/>
          <w:szCs w:val="21"/>
          <w:lang w:val="en-US" w:eastAsia="zh-CN"/>
        </w:rPr>
        <w:t>F</w:t>
      </w:r>
      <w:r w:rsidRPr="00C2337B">
        <w:rPr>
          <w:rFonts w:eastAsiaTheme="minorEastAsia"/>
          <w:sz w:val="21"/>
          <w:szCs w:val="21"/>
          <w:lang w:val="en-US" w:eastAsia="zh-CN"/>
        </w:rPr>
        <w:t>or L1 measurement on neighbor cell</w:t>
      </w:r>
      <w:r w:rsidR="00B5733A" w:rsidRPr="00C2337B">
        <w:rPr>
          <w:rFonts w:eastAsiaTheme="minorEastAsia"/>
          <w:sz w:val="21"/>
          <w:szCs w:val="21"/>
          <w:lang w:val="en-US" w:eastAsia="zh-CN"/>
        </w:rPr>
        <w:t xml:space="preserve"> </w:t>
      </w:r>
      <w:r w:rsidRPr="00C2337B">
        <w:rPr>
          <w:rFonts w:eastAsiaTheme="minorEastAsia"/>
          <w:sz w:val="21"/>
          <w:szCs w:val="21"/>
          <w:lang w:val="en-US" w:eastAsia="zh-CN"/>
        </w:rPr>
        <w:t xml:space="preserve">(e.g., LTM, and L1-RSRP measurements of configured measurement resources from a cell with different PCI in addition to serving cell), </w:t>
      </w:r>
      <w:r w:rsidR="00B5733A" w:rsidRPr="00C2337B">
        <w:rPr>
          <w:rFonts w:eastAsia="宋体"/>
          <w:sz w:val="21"/>
          <w:szCs w:val="21"/>
        </w:rPr>
        <w:t xml:space="preserve">P value for SSB resource to be measured is defined as </w:t>
      </w:r>
      <w:proofErr w:type="spellStart"/>
      <w:r w:rsidR="00B5733A" w:rsidRPr="00C2337B">
        <w:rPr>
          <w:rFonts w:eastAsia="宋体"/>
          <w:sz w:val="21"/>
          <w:szCs w:val="21"/>
        </w:rPr>
        <w:t>N</w:t>
      </w:r>
      <w:r w:rsidR="00B5733A" w:rsidRPr="00C2337B">
        <w:rPr>
          <w:rFonts w:eastAsia="宋体"/>
          <w:sz w:val="21"/>
          <w:szCs w:val="21"/>
          <w:vertAlign w:val="subscript"/>
        </w:rPr>
        <w:t>total</w:t>
      </w:r>
      <w:proofErr w:type="spellEnd"/>
      <w:r w:rsidR="00B5733A" w:rsidRPr="00C2337B">
        <w:rPr>
          <w:rFonts w:eastAsia="宋体"/>
          <w:sz w:val="21"/>
          <w:szCs w:val="21"/>
        </w:rPr>
        <w:t xml:space="preserve"> / </w:t>
      </w:r>
      <w:proofErr w:type="spellStart"/>
      <w:r w:rsidR="00B5733A" w:rsidRPr="00C2337B">
        <w:rPr>
          <w:rFonts w:eastAsia="宋体"/>
          <w:sz w:val="21"/>
          <w:szCs w:val="21"/>
        </w:rPr>
        <w:t>N</w:t>
      </w:r>
      <w:r w:rsidR="00B5733A" w:rsidRPr="00C2337B">
        <w:rPr>
          <w:rFonts w:eastAsia="宋体"/>
          <w:sz w:val="21"/>
          <w:szCs w:val="21"/>
          <w:vertAlign w:val="subscript"/>
        </w:rPr>
        <w:t>outside_MG</w:t>
      </w:r>
      <w:proofErr w:type="spellEnd"/>
      <w:r w:rsidR="00B5733A" w:rsidRPr="00C2337B">
        <w:rPr>
          <w:rFonts w:eastAsia="宋体"/>
          <w:sz w:val="21"/>
          <w:szCs w:val="21"/>
        </w:rPr>
        <w:t xml:space="preserve"> in FR1, and </w:t>
      </w:r>
      <w:r w:rsidR="00B5733A" w:rsidRPr="00C2337B">
        <w:rPr>
          <w:rFonts w:eastAsia="宋体"/>
          <w:sz w:val="21"/>
          <w:szCs w:val="21"/>
        </w:rPr>
        <w:tab/>
      </w:r>
      <w:r w:rsidR="00B5733A" w:rsidRPr="00C2337B">
        <w:rPr>
          <w:rFonts w:eastAsia="宋体" w:hint="eastAsia"/>
          <w:sz w:val="21"/>
          <w:szCs w:val="21"/>
          <w:lang w:eastAsia="zh-CN"/>
        </w:rPr>
        <w:t>P</w:t>
      </w:r>
      <w:r w:rsidR="00B5733A" w:rsidRPr="00C2337B">
        <w:rPr>
          <w:rFonts w:eastAsia="宋体"/>
          <w:sz w:val="21"/>
          <w:szCs w:val="21"/>
          <w:lang w:eastAsia="zh-CN"/>
        </w:rPr>
        <w:t xml:space="preserve"> </w:t>
      </w:r>
      <w:r w:rsidR="00B5733A" w:rsidRPr="00C2337B">
        <w:rPr>
          <w:rFonts w:eastAsia="宋体"/>
          <w:sz w:val="21"/>
          <w:szCs w:val="21"/>
        </w:rPr>
        <w:t>= P</w:t>
      </w:r>
      <w:r w:rsidR="00B5733A" w:rsidRPr="00C2337B">
        <w:rPr>
          <w:rFonts w:eastAsia="宋体" w:hint="eastAsia"/>
          <w:sz w:val="21"/>
          <w:szCs w:val="21"/>
          <w:vertAlign w:val="subscript"/>
          <w:lang w:eastAsia="zh-CN"/>
        </w:rPr>
        <w:t>L</w:t>
      </w:r>
      <w:r w:rsidR="00B5733A" w:rsidRPr="00C2337B">
        <w:rPr>
          <w:rFonts w:eastAsia="宋体"/>
          <w:sz w:val="21"/>
          <w:szCs w:val="21"/>
          <w:vertAlign w:val="subscript"/>
          <w:lang w:eastAsia="zh-CN"/>
        </w:rPr>
        <w:t>1_s</w:t>
      </w:r>
      <w:r w:rsidR="00B5733A" w:rsidRPr="00C2337B">
        <w:rPr>
          <w:rFonts w:eastAsia="宋体"/>
          <w:sz w:val="21"/>
          <w:szCs w:val="21"/>
          <w:vertAlign w:val="subscript"/>
        </w:rPr>
        <w:t>haring factor</w:t>
      </w:r>
      <w:r w:rsidR="00B5733A" w:rsidRPr="00C2337B">
        <w:rPr>
          <w:rFonts w:eastAsia="宋体"/>
          <w:sz w:val="21"/>
          <w:szCs w:val="21"/>
        </w:rPr>
        <w:t xml:space="preserve"> * </w:t>
      </w:r>
      <w:proofErr w:type="spellStart"/>
      <w:r w:rsidR="00B5733A" w:rsidRPr="00C2337B">
        <w:rPr>
          <w:rFonts w:eastAsia="宋体"/>
          <w:sz w:val="21"/>
          <w:szCs w:val="21"/>
        </w:rPr>
        <w:t>P</w:t>
      </w:r>
      <w:r w:rsidR="00B5733A" w:rsidRPr="00C2337B">
        <w:rPr>
          <w:rFonts w:eastAsia="宋体"/>
          <w:sz w:val="21"/>
          <w:szCs w:val="21"/>
          <w:vertAlign w:val="subscript"/>
        </w:rPr>
        <w:t>sharing</w:t>
      </w:r>
      <w:proofErr w:type="spellEnd"/>
      <w:r w:rsidR="00B5733A" w:rsidRPr="00C2337B">
        <w:rPr>
          <w:rFonts w:eastAsia="宋体"/>
          <w:sz w:val="21"/>
          <w:szCs w:val="21"/>
          <w:vertAlign w:val="subscript"/>
        </w:rPr>
        <w:t xml:space="preserve"> factor</w:t>
      </w:r>
      <w:r w:rsidR="00B5733A" w:rsidRPr="00C2337B">
        <w:rPr>
          <w:rFonts w:eastAsia="宋体"/>
          <w:sz w:val="21"/>
          <w:szCs w:val="21"/>
        </w:rPr>
        <w:t xml:space="preserve"> * </w:t>
      </w:r>
      <w:proofErr w:type="spellStart"/>
      <w:r w:rsidR="00B5733A" w:rsidRPr="00C2337B">
        <w:rPr>
          <w:rFonts w:eastAsia="宋体"/>
          <w:sz w:val="21"/>
          <w:szCs w:val="21"/>
        </w:rPr>
        <w:t>N</w:t>
      </w:r>
      <w:r w:rsidR="00B5733A" w:rsidRPr="00C2337B">
        <w:rPr>
          <w:rFonts w:eastAsia="宋体"/>
          <w:sz w:val="21"/>
          <w:szCs w:val="21"/>
          <w:vertAlign w:val="subscript"/>
        </w:rPr>
        <w:t>total</w:t>
      </w:r>
      <w:proofErr w:type="spellEnd"/>
      <w:r w:rsidR="00B5733A" w:rsidRPr="00C2337B">
        <w:rPr>
          <w:rFonts w:eastAsia="宋体"/>
          <w:sz w:val="21"/>
          <w:szCs w:val="21"/>
        </w:rPr>
        <w:t xml:space="preserve"> / </w:t>
      </w:r>
      <w:proofErr w:type="spellStart"/>
      <w:r w:rsidR="00B5733A" w:rsidRPr="00C2337B">
        <w:rPr>
          <w:rFonts w:eastAsia="宋体"/>
          <w:sz w:val="21"/>
          <w:szCs w:val="21"/>
        </w:rPr>
        <w:t>N</w:t>
      </w:r>
      <w:r w:rsidR="00B5733A" w:rsidRPr="00C2337B">
        <w:rPr>
          <w:rFonts w:eastAsia="宋体"/>
          <w:sz w:val="21"/>
          <w:szCs w:val="21"/>
          <w:vertAlign w:val="subscript"/>
        </w:rPr>
        <w:t>outside_MG</w:t>
      </w:r>
      <w:proofErr w:type="spellEnd"/>
      <w:r w:rsidR="00B5733A" w:rsidRPr="00C2337B">
        <w:rPr>
          <w:rFonts w:eastAsia="宋体"/>
          <w:sz w:val="21"/>
          <w:szCs w:val="21"/>
        </w:rPr>
        <w:t xml:space="preserve"> in FR2, if </w:t>
      </w:r>
      <w:proofErr w:type="spellStart"/>
      <w:r w:rsidR="00B5733A" w:rsidRPr="00C2337B">
        <w:rPr>
          <w:rFonts w:eastAsia="宋体"/>
          <w:sz w:val="21"/>
          <w:szCs w:val="21"/>
        </w:rPr>
        <w:t>N</w:t>
      </w:r>
      <w:r w:rsidR="00B5733A" w:rsidRPr="00C2337B">
        <w:rPr>
          <w:rFonts w:eastAsia="宋体"/>
          <w:sz w:val="21"/>
          <w:szCs w:val="21"/>
          <w:vertAlign w:val="subscript"/>
        </w:rPr>
        <w:t>available</w:t>
      </w:r>
      <w:proofErr w:type="spellEnd"/>
      <w:r w:rsidR="00B5733A" w:rsidRPr="00C2337B">
        <w:rPr>
          <w:rFonts w:eastAsia="宋体"/>
          <w:sz w:val="21"/>
          <w:szCs w:val="21"/>
        </w:rPr>
        <w:t xml:space="preserve"> = 0 or P is defined as below based on </w:t>
      </w:r>
      <w:r w:rsidR="00B5733A" w:rsidRPr="00C2337B">
        <w:rPr>
          <w:sz w:val="21"/>
          <w:szCs w:val="21"/>
        </w:rPr>
        <w:t>P</w:t>
      </w:r>
      <w:r w:rsidR="00B5733A" w:rsidRPr="00C2337B">
        <w:rPr>
          <w:sz w:val="21"/>
          <w:szCs w:val="21"/>
          <w:vertAlign w:val="subscript"/>
        </w:rPr>
        <w:t>2</w:t>
      </w:r>
      <w:r w:rsidR="00B5733A" w:rsidRPr="00C2337B">
        <w:rPr>
          <w:rFonts w:eastAsia="宋体"/>
          <w:sz w:val="21"/>
          <w:szCs w:val="21"/>
        </w:rPr>
        <w:t xml:space="preserve">, where </w:t>
      </w:r>
      <w:r w:rsidR="00B5733A" w:rsidRPr="00C2337B">
        <w:rPr>
          <w:sz w:val="21"/>
          <w:szCs w:val="21"/>
        </w:rPr>
        <w:t>P</w:t>
      </w:r>
      <w:r w:rsidR="00B5733A" w:rsidRPr="00C2337B">
        <w:rPr>
          <w:sz w:val="21"/>
          <w:szCs w:val="21"/>
          <w:vertAlign w:val="subscript"/>
        </w:rPr>
        <w:t xml:space="preserve">2 </w:t>
      </w:r>
      <w:r w:rsidR="00B5733A" w:rsidRPr="00C2337B">
        <w:rPr>
          <w:rFonts w:eastAsia="宋体"/>
          <w:sz w:val="21"/>
          <w:szCs w:val="21"/>
        </w:rPr>
        <w:t xml:space="preserve">= </w:t>
      </w:r>
      <w:proofErr w:type="spellStart"/>
      <w:r w:rsidR="00B5733A" w:rsidRPr="00C2337B">
        <w:rPr>
          <w:rFonts w:eastAsia="宋体"/>
          <w:sz w:val="21"/>
          <w:szCs w:val="21"/>
        </w:rPr>
        <w:t>N</w:t>
      </w:r>
      <w:r w:rsidR="00B5733A" w:rsidRPr="00C2337B">
        <w:rPr>
          <w:rFonts w:eastAsia="宋体"/>
          <w:sz w:val="21"/>
          <w:szCs w:val="21"/>
          <w:vertAlign w:val="subscript"/>
        </w:rPr>
        <w:t>total</w:t>
      </w:r>
      <w:proofErr w:type="spellEnd"/>
      <w:r w:rsidR="00B5733A" w:rsidRPr="00C2337B">
        <w:rPr>
          <w:rFonts w:eastAsia="宋体"/>
          <w:sz w:val="21"/>
          <w:szCs w:val="21"/>
        </w:rPr>
        <w:t xml:space="preserve"> / </w:t>
      </w:r>
      <w:proofErr w:type="spellStart"/>
      <w:r w:rsidR="00B5733A" w:rsidRPr="00C2337B">
        <w:rPr>
          <w:rFonts w:eastAsia="宋体"/>
          <w:sz w:val="21"/>
          <w:szCs w:val="21"/>
        </w:rPr>
        <w:t>N</w:t>
      </w:r>
      <w:r w:rsidR="00B5733A" w:rsidRPr="00C2337B">
        <w:rPr>
          <w:rFonts w:eastAsia="宋体"/>
          <w:sz w:val="21"/>
          <w:szCs w:val="21"/>
          <w:vertAlign w:val="subscript"/>
        </w:rPr>
        <w:t>available</w:t>
      </w:r>
      <w:proofErr w:type="spellEnd"/>
      <w:r w:rsidR="00B5733A" w:rsidRPr="00C2337B">
        <w:rPr>
          <w:rFonts w:eastAsia="宋体"/>
          <w:sz w:val="21"/>
          <w:szCs w:val="21"/>
        </w:rPr>
        <w:t xml:space="preserve"> in FR2, if </w:t>
      </w:r>
      <w:proofErr w:type="spellStart"/>
      <w:r w:rsidR="00B5733A" w:rsidRPr="00C2337B">
        <w:rPr>
          <w:rFonts w:eastAsia="宋体"/>
          <w:sz w:val="21"/>
          <w:szCs w:val="21"/>
        </w:rPr>
        <w:t>N</w:t>
      </w:r>
      <w:r w:rsidR="00B5733A" w:rsidRPr="00C2337B">
        <w:rPr>
          <w:rFonts w:eastAsia="宋体"/>
          <w:sz w:val="21"/>
          <w:szCs w:val="21"/>
          <w:vertAlign w:val="subscript"/>
        </w:rPr>
        <w:t>available</w:t>
      </w:r>
      <w:proofErr w:type="spellEnd"/>
      <w:r w:rsidR="00B5733A" w:rsidRPr="00C2337B">
        <w:rPr>
          <w:rFonts w:eastAsia="宋体"/>
          <w:sz w:val="21"/>
          <w:szCs w:val="21"/>
        </w:rPr>
        <w:t xml:space="preserve"> &gt; 0. And the</w:t>
      </w:r>
      <w:r w:rsidR="00B5733A" w:rsidRPr="00C2337B">
        <w:rPr>
          <w:rFonts w:eastAsia="宋体"/>
          <w:sz w:val="21"/>
          <w:szCs w:val="21"/>
          <w:lang w:eastAsia="zh-CN"/>
        </w:rPr>
        <w:t xml:space="preserve"> window W of duration max(T</w:t>
      </w:r>
      <w:r w:rsidR="00B5733A" w:rsidRPr="00C2337B">
        <w:rPr>
          <w:rFonts w:eastAsia="宋体"/>
          <w:sz w:val="21"/>
          <w:szCs w:val="21"/>
          <w:vertAlign w:val="subscript"/>
          <w:lang w:eastAsia="zh-CN"/>
        </w:rPr>
        <w:t xml:space="preserve">L1,  </w:t>
      </w:r>
      <w:proofErr w:type="spellStart"/>
      <w:r w:rsidR="00B5733A" w:rsidRPr="00C2337B">
        <w:rPr>
          <w:rFonts w:eastAsia="宋体"/>
          <w:sz w:val="21"/>
          <w:szCs w:val="21"/>
          <w:lang w:eastAsia="zh-CN"/>
        </w:rPr>
        <w:t>MGRP_max</w:t>
      </w:r>
      <w:proofErr w:type="spellEnd"/>
      <w:r w:rsidR="00B5733A" w:rsidRPr="00C2337B">
        <w:rPr>
          <w:rFonts w:eastAsia="宋体"/>
          <w:sz w:val="21"/>
          <w:szCs w:val="21"/>
          <w:lang w:eastAsia="zh-CN"/>
        </w:rPr>
        <w:t xml:space="preserve">) is introduced. </w:t>
      </w:r>
    </w:p>
    <w:p w:rsidR="00B5733A" w:rsidRPr="00C2337B" w:rsidRDefault="00B5733A" w:rsidP="00B5733A">
      <w:pPr>
        <w:pStyle w:val="B2"/>
        <w:rPr>
          <w:rFonts w:eastAsia="宋体"/>
          <w:sz w:val="21"/>
          <w:szCs w:val="21"/>
        </w:rPr>
      </w:pPr>
      <w:r w:rsidRPr="00C2337B">
        <w:rPr>
          <w:rFonts w:eastAsia="宋体"/>
          <w:sz w:val="21"/>
          <w:szCs w:val="21"/>
        </w:rPr>
        <w:t>-</w:t>
      </w:r>
      <w:r w:rsidRPr="00C2337B">
        <w:rPr>
          <w:rFonts w:eastAsia="宋体"/>
          <w:sz w:val="21"/>
          <w:szCs w:val="21"/>
        </w:rPr>
        <w:tab/>
      </w:r>
      <w:proofErr w:type="spellStart"/>
      <w:r w:rsidRPr="00C2337B">
        <w:rPr>
          <w:rFonts w:eastAsia="宋体"/>
          <w:sz w:val="21"/>
          <w:szCs w:val="21"/>
        </w:rPr>
        <w:t>N</w:t>
      </w:r>
      <w:r w:rsidRPr="00C2337B">
        <w:rPr>
          <w:rFonts w:eastAsia="宋体"/>
          <w:sz w:val="21"/>
          <w:szCs w:val="21"/>
          <w:vertAlign w:val="subscript"/>
        </w:rPr>
        <w:t>total</w:t>
      </w:r>
      <w:proofErr w:type="spellEnd"/>
      <w:r w:rsidRPr="00C2337B">
        <w:rPr>
          <w:rFonts w:eastAsia="宋体"/>
          <w:sz w:val="21"/>
          <w:szCs w:val="21"/>
        </w:rPr>
        <w:t xml:space="preserve"> is the total number of SSB resource occasions within the window, including those overlapped with </w:t>
      </w:r>
      <w:r w:rsidRPr="00C2337B">
        <w:rPr>
          <w:rFonts w:eastAsia="宋体"/>
          <w:bCs/>
          <w:sz w:val="21"/>
          <w:szCs w:val="21"/>
          <w:lang w:eastAsia="zh-CN"/>
        </w:rPr>
        <w:t>measurement gap</w:t>
      </w:r>
      <w:r w:rsidRPr="00C2337B">
        <w:rPr>
          <w:rFonts w:eastAsia="宋体"/>
          <w:sz w:val="21"/>
          <w:szCs w:val="21"/>
        </w:rPr>
        <w:t xml:space="preserve"> occasions, MUSIM gap occasions or SMTC occasions within the window, and</w:t>
      </w:r>
    </w:p>
    <w:p w:rsidR="00B5733A" w:rsidRPr="00C2337B" w:rsidRDefault="00B5733A" w:rsidP="00B5733A">
      <w:pPr>
        <w:pStyle w:val="B2"/>
        <w:rPr>
          <w:rFonts w:eastAsia="宋体"/>
          <w:sz w:val="21"/>
          <w:szCs w:val="21"/>
        </w:rPr>
      </w:pPr>
      <w:r w:rsidRPr="00C2337B">
        <w:rPr>
          <w:rFonts w:eastAsia="宋体"/>
          <w:sz w:val="21"/>
          <w:szCs w:val="21"/>
        </w:rPr>
        <w:t>-</w:t>
      </w:r>
      <w:r w:rsidRPr="00C2337B">
        <w:rPr>
          <w:rFonts w:eastAsia="宋体"/>
          <w:sz w:val="21"/>
          <w:szCs w:val="21"/>
        </w:rPr>
        <w:tab/>
      </w:r>
      <w:proofErr w:type="spellStart"/>
      <w:r w:rsidRPr="00C2337B">
        <w:rPr>
          <w:rFonts w:eastAsia="宋体"/>
          <w:sz w:val="21"/>
          <w:szCs w:val="21"/>
        </w:rPr>
        <w:t>N</w:t>
      </w:r>
      <w:r w:rsidRPr="00C2337B">
        <w:rPr>
          <w:rFonts w:eastAsia="宋体"/>
          <w:sz w:val="21"/>
          <w:szCs w:val="21"/>
          <w:vertAlign w:val="subscript"/>
        </w:rPr>
        <w:t>outside_MG</w:t>
      </w:r>
      <w:proofErr w:type="spellEnd"/>
      <w:r w:rsidRPr="00C2337B">
        <w:rPr>
          <w:rFonts w:eastAsia="宋体"/>
          <w:sz w:val="21"/>
          <w:szCs w:val="21"/>
        </w:rPr>
        <w:t xml:space="preserve"> is the number of SSB resource occasions that are not overlapped with any non-dropped </w:t>
      </w:r>
      <w:r w:rsidRPr="00C2337B">
        <w:rPr>
          <w:rFonts w:eastAsia="宋体"/>
          <w:bCs/>
          <w:sz w:val="21"/>
          <w:szCs w:val="21"/>
          <w:lang w:eastAsia="zh-CN"/>
        </w:rPr>
        <w:t>measurement gap</w:t>
      </w:r>
      <w:r w:rsidRPr="00C2337B">
        <w:rPr>
          <w:rFonts w:eastAsia="宋体"/>
          <w:sz w:val="21"/>
          <w:szCs w:val="21"/>
        </w:rPr>
        <w:t xml:space="preserve"> occasion nor non-dropped MUSIM gap occasion within the window W, and</w:t>
      </w:r>
    </w:p>
    <w:p w:rsidR="00B5733A" w:rsidRPr="00C2337B" w:rsidRDefault="00B5733A" w:rsidP="00B5733A">
      <w:pPr>
        <w:pStyle w:val="B2"/>
        <w:rPr>
          <w:rFonts w:eastAsia="宋体"/>
          <w:sz w:val="21"/>
          <w:szCs w:val="21"/>
        </w:rPr>
      </w:pPr>
      <w:r w:rsidRPr="00C2337B">
        <w:rPr>
          <w:rFonts w:eastAsia="宋体"/>
          <w:sz w:val="21"/>
          <w:szCs w:val="21"/>
        </w:rPr>
        <w:t>-</w:t>
      </w:r>
      <w:r w:rsidRPr="00C2337B">
        <w:rPr>
          <w:rFonts w:eastAsia="宋体"/>
          <w:sz w:val="21"/>
          <w:szCs w:val="21"/>
        </w:rPr>
        <w:tab/>
      </w:r>
      <w:proofErr w:type="spellStart"/>
      <w:r w:rsidRPr="00C2337B">
        <w:rPr>
          <w:rFonts w:eastAsia="宋体"/>
          <w:sz w:val="21"/>
          <w:szCs w:val="21"/>
        </w:rPr>
        <w:t>N</w:t>
      </w:r>
      <w:r w:rsidRPr="00C2337B">
        <w:rPr>
          <w:rFonts w:eastAsia="宋体"/>
          <w:sz w:val="21"/>
          <w:szCs w:val="21"/>
          <w:vertAlign w:val="subscript"/>
        </w:rPr>
        <w:t>available</w:t>
      </w:r>
      <w:proofErr w:type="spellEnd"/>
      <w:r w:rsidRPr="00C2337B">
        <w:rPr>
          <w:rFonts w:eastAsia="宋体"/>
          <w:sz w:val="21"/>
          <w:szCs w:val="21"/>
        </w:rPr>
        <w:t xml:space="preserve"> is the number of SSB resource occasions that are not overlapped with any non-dropped</w:t>
      </w:r>
      <w:r w:rsidRPr="00C2337B">
        <w:rPr>
          <w:rFonts w:eastAsia="宋体"/>
          <w:bCs/>
          <w:sz w:val="21"/>
          <w:szCs w:val="21"/>
          <w:lang w:eastAsia="zh-CN"/>
        </w:rPr>
        <w:t xml:space="preserve"> measurement gap</w:t>
      </w:r>
      <w:r w:rsidRPr="00C2337B">
        <w:rPr>
          <w:rFonts w:eastAsia="宋体"/>
          <w:sz w:val="21"/>
          <w:szCs w:val="21"/>
        </w:rPr>
        <w:t xml:space="preserve"> occasion, non-dropped MUSIM gap occasion nor any SMTC occasion within the window W.</w:t>
      </w:r>
    </w:p>
    <w:p w:rsidR="00B5733A" w:rsidRPr="00C2337B" w:rsidRDefault="00B5733A" w:rsidP="00B5733A">
      <w:pPr>
        <w:pStyle w:val="B2"/>
        <w:rPr>
          <w:rFonts w:eastAsia="宋体"/>
          <w:sz w:val="21"/>
          <w:szCs w:val="21"/>
        </w:rPr>
      </w:pPr>
      <w:r w:rsidRPr="00C2337B">
        <w:rPr>
          <w:rFonts w:eastAsia="宋体"/>
          <w:bCs/>
          <w:sz w:val="21"/>
          <w:szCs w:val="21"/>
          <w:lang w:eastAsia="zh-CN"/>
        </w:rPr>
        <w:t>-</w:t>
      </w:r>
      <w:r w:rsidRPr="00C2337B">
        <w:rPr>
          <w:rFonts w:eastAsia="宋体"/>
          <w:bCs/>
          <w:sz w:val="21"/>
          <w:szCs w:val="21"/>
          <w:lang w:eastAsia="zh-CN"/>
        </w:rPr>
        <w:tab/>
      </w:r>
      <w:r w:rsidRPr="00C2337B">
        <w:rPr>
          <w:sz w:val="21"/>
          <w:szCs w:val="21"/>
        </w:rPr>
        <w:t>an SSB or an SMTC occasion is considered to be overlapped with the MUSIM gap if it overlaps a MUSIM gap occasion.</w:t>
      </w:r>
    </w:p>
    <w:p w:rsidR="00B5733A" w:rsidRPr="00C2337B" w:rsidRDefault="00B5733A" w:rsidP="00B5733A">
      <w:pPr>
        <w:pStyle w:val="B2"/>
        <w:rPr>
          <w:rFonts w:eastAsia="宋体"/>
          <w:sz w:val="21"/>
          <w:szCs w:val="21"/>
        </w:rPr>
      </w:pPr>
      <w:r w:rsidRPr="00C2337B">
        <w:rPr>
          <w:rFonts w:eastAsia="宋体"/>
          <w:bCs/>
          <w:sz w:val="21"/>
          <w:szCs w:val="21"/>
          <w:lang w:eastAsia="zh-CN"/>
        </w:rPr>
        <w:lastRenderedPageBreak/>
        <w:t>-</w:t>
      </w:r>
      <w:r w:rsidRPr="00C2337B">
        <w:rPr>
          <w:rFonts w:eastAsia="宋体"/>
          <w:bCs/>
          <w:sz w:val="21"/>
          <w:szCs w:val="21"/>
          <w:lang w:eastAsia="zh-CN"/>
        </w:rPr>
        <w:tab/>
        <w:t>T</w:t>
      </w:r>
      <w:r w:rsidRPr="00C2337B">
        <w:rPr>
          <w:rFonts w:eastAsia="宋体"/>
          <w:bCs/>
          <w:sz w:val="21"/>
          <w:szCs w:val="21"/>
          <w:vertAlign w:val="subscript"/>
          <w:lang w:eastAsia="zh-CN"/>
        </w:rPr>
        <w:t xml:space="preserve">L1 </w:t>
      </w:r>
      <w:r w:rsidRPr="00C2337B">
        <w:rPr>
          <w:rFonts w:eastAsia="宋体"/>
          <w:bCs/>
          <w:sz w:val="21"/>
          <w:szCs w:val="21"/>
          <w:lang w:eastAsia="zh-CN"/>
        </w:rPr>
        <w:t xml:space="preserve">is periodicity of the target </w:t>
      </w:r>
      <w:r w:rsidRPr="00C2337B">
        <w:rPr>
          <w:rFonts w:eastAsia="宋体"/>
          <w:sz w:val="21"/>
          <w:szCs w:val="21"/>
        </w:rPr>
        <w:t>SSB</w:t>
      </w:r>
      <w:r w:rsidRPr="00C2337B">
        <w:rPr>
          <w:rFonts w:eastAsia="宋体"/>
          <w:bCs/>
          <w:sz w:val="21"/>
          <w:szCs w:val="21"/>
          <w:lang w:eastAsia="zh-CN"/>
        </w:rPr>
        <w:t>.</w:t>
      </w:r>
    </w:p>
    <w:p w:rsidR="00B5733A" w:rsidRPr="00C2337B" w:rsidRDefault="007943B1" w:rsidP="00160541">
      <w:pPr>
        <w:spacing w:beforeLines="50" w:before="156" w:after="120"/>
        <w:jc w:val="both"/>
        <w:rPr>
          <w:rFonts w:eastAsia="宋体"/>
          <w:sz w:val="21"/>
          <w:szCs w:val="21"/>
          <w:lang w:eastAsia="zh-CN"/>
        </w:rPr>
      </w:pPr>
      <w:r w:rsidRPr="00C2337B">
        <w:rPr>
          <w:rFonts w:eastAsiaTheme="minorEastAsia"/>
          <w:sz w:val="21"/>
          <w:szCs w:val="21"/>
          <w:lang w:eastAsia="zh-CN"/>
        </w:rPr>
        <w:t xml:space="preserve">The windows </w:t>
      </w:r>
      <w:r w:rsidRPr="00C2337B">
        <w:rPr>
          <w:rFonts w:eastAsia="宋体"/>
          <w:sz w:val="21"/>
          <w:szCs w:val="21"/>
          <w:lang w:eastAsia="zh-CN"/>
        </w:rPr>
        <w:t>W of duration max(T</w:t>
      </w:r>
      <w:r w:rsidRPr="00C2337B">
        <w:rPr>
          <w:rFonts w:eastAsia="宋体"/>
          <w:sz w:val="21"/>
          <w:szCs w:val="21"/>
          <w:vertAlign w:val="subscript"/>
          <w:lang w:eastAsia="zh-CN"/>
        </w:rPr>
        <w:t xml:space="preserve">L1,  </w:t>
      </w:r>
      <w:proofErr w:type="spellStart"/>
      <w:r w:rsidRPr="00C2337B">
        <w:rPr>
          <w:rFonts w:eastAsia="宋体"/>
          <w:sz w:val="21"/>
          <w:szCs w:val="21"/>
          <w:lang w:eastAsia="zh-CN"/>
        </w:rPr>
        <w:t>MGRP_max</w:t>
      </w:r>
      <w:proofErr w:type="spellEnd"/>
      <w:r w:rsidRPr="00C2337B">
        <w:rPr>
          <w:rFonts w:eastAsia="宋体"/>
          <w:sz w:val="21"/>
          <w:szCs w:val="21"/>
          <w:lang w:eastAsia="zh-CN"/>
        </w:rPr>
        <w:t>) have already considered the periodicity of the target SSB.</w:t>
      </w:r>
    </w:p>
    <w:p w:rsidR="00E26454" w:rsidRPr="00C2337B" w:rsidRDefault="008507FF" w:rsidP="008507FF">
      <w:pPr>
        <w:jc w:val="both"/>
        <w:rPr>
          <w:rFonts w:eastAsiaTheme="minorEastAsia"/>
          <w:b/>
          <w:sz w:val="21"/>
          <w:szCs w:val="21"/>
          <w:lang w:val="en-US" w:eastAsia="zh-CN"/>
        </w:rPr>
      </w:pPr>
      <w:r w:rsidRPr="00C2337B">
        <w:rPr>
          <w:rFonts w:eastAsiaTheme="minorEastAsia"/>
          <w:b/>
          <w:sz w:val="21"/>
          <w:szCs w:val="21"/>
          <w:lang w:val="en-US" w:eastAsia="zh-CN"/>
        </w:rPr>
        <w:t xml:space="preserve">Observation </w:t>
      </w:r>
      <w:r w:rsidR="007943B1" w:rsidRPr="00C2337B">
        <w:rPr>
          <w:rFonts w:eastAsiaTheme="minorEastAsia"/>
          <w:b/>
          <w:sz w:val="21"/>
          <w:szCs w:val="21"/>
          <w:lang w:val="en-US" w:eastAsia="zh-CN"/>
        </w:rPr>
        <w:t>3: For the impact of SSB adaptation on L1 measurement on neighbor cells, current time windows W can be reused</w:t>
      </w:r>
      <w:r w:rsidRPr="00C2337B">
        <w:rPr>
          <w:rFonts w:eastAsiaTheme="minorEastAsia"/>
          <w:b/>
          <w:sz w:val="21"/>
          <w:szCs w:val="21"/>
          <w:lang w:val="en-US" w:eastAsia="zh-CN"/>
        </w:rPr>
        <w:t>, which already</w:t>
      </w:r>
      <w:r w:rsidR="007943B1" w:rsidRPr="00C2337B">
        <w:rPr>
          <w:rFonts w:eastAsiaTheme="minorEastAsia"/>
          <w:b/>
          <w:sz w:val="21"/>
          <w:szCs w:val="21"/>
          <w:lang w:val="en-US" w:eastAsia="zh-CN"/>
        </w:rPr>
        <w:t xml:space="preserve"> consider</w:t>
      </w:r>
      <w:r w:rsidRPr="00C2337B">
        <w:rPr>
          <w:rFonts w:eastAsiaTheme="minorEastAsia"/>
          <w:b/>
          <w:sz w:val="21"/>
          <w:szCs w:val="21"/>
          <w:lang w:val="en-US" w:eastAsia="zh-CN"/>
        </w:rPr>
        <w:t>s</w:t>
      </w:r>
      <w:r w:rsidR="007943B1" w:rsidRPr="00C2337B">
        <w:rPr>
          <w:rFonts w:eastAsiaTheme="minorEastAsia"/>
          <w:b/>
          <w:sz w:val="21"/>
          <w:szCs w:val="21"/>
          <w:lang w:val="en-US" w:eastAsia="zh-CN"/>
        </w:rPr>
        <w:t xml:space="preserve"> t</w:t>
      </w:r>
      <w:r w:rsidR="00D4450C" w:rsidRPr="00C2337B">
        <w:rPr>
          <w:rFonts w:eastAsiaTheme="minorEastAsia"/>
          <w:b/>
          <w:sz w:val="21"/>
          <w:szCs w:val="21"/>
          <w:lang w:val="en-US" w:eastAsia="zh-CN"/>
        </w:rPr>
        <w:t>h</w:t>
      </w:r>
      <w:r w:rsidR="007943B1" w:rsidRPr="00C2337B">
        <w:rPr>
          <w:rFonts w:eastAsiaTheme="minorEastAsia"/>
          <w:b/>
          <w:sz w:val="21"/>
          <w:szCs w:val="21"/>
          <w:lang w:val="en-US" w:eastAsia="zh-CN"/>
        </w:rPr>
        <w:t xml:space="preserve">e </w:t>
      </w:r>
      <w:r w:rsidR="00D4450C" w:rsidRPr="00C2337B">
        <w:rPr>
          <w:rFonts w:eastAsiaTheme="minorEastAsia"/>
          <w:b/>
          <w:sz w:val="21"/>
          <w:szCs w:val="21"/>
          <w:lang w:val="en-US" w:eastAsia="zh-CN"/>
        </w:rPr>
        <w:t>periodicity of the target SSB</w:t>
      </w:r>
      <w:r w:rsidR="007943B1" w:rsidRPr="00C2337B">
        <w:rPr>
          <w:rFonts w:eastAsiaTheme="minorEastAsia"/>
          <w:b/>
          <w:sz w:val="21"/>
          <w:szCs w:val="21"/>
          <w:lang w:val="en-US" w:eastAsia="zh-CN"/>
        </w:rPr>
        <w:t>.</w:t>
      </w:r>
    </w:p>
    <w:p w:rsidR="00F63414" w:rsidRPr="00C2337B" w:rsidRDefault="00F63414" w:rsidP="00D4450C">
      <w:pPr>
        <w:spacing w:beforeLines="50" w:before="156"/>
        <w:rPr>
          <w:rFonts w:eastAsia="等线"/>
          <w:sz w:val="21"/>
          <w:szCs w:val="21"/>
          <w:lang w:eastAsia="zh-CN"/>
        </w:rPr>
      </w:pPr>
      <w:r w:rsidRPr="00C2337B">
        <w:rPr>
          <w:rFonts w:eastAsia="等线" w:hint="eastAsia"/>
          <w:sz w:val="21"/>
          <w:szCs w:val="21"/>
          <w:lang w:eastAsia="zh-CN"/>
        </w:rPr>
        <w:t>Even</w:t>
      </w:r>
      <w:r w:rsidRPr="00C2337B">
        <w:rPr>
          <w:rFonts w:eastAsia="等线"/>
          <w:sz w:val="21"/>
          <w:szCs w:val="21"/>
          <w:lang w:eastAsia="zh-CN"/>
        </w:rPr>
        <w:t xml:space="preserve"> </w:t>
      </w:r>
      <w:r w:rsidRPr="00C2337B">
        <w:rPr>
          <w:rFonts w:eastAsia="等线" w:hint="eastAsia"/>
          <w:sz w:val="21"/>
          <w:szCs w:val="21"/>
          <w:lang w:eastAsia="zh-CN"/>
        </w:rPr>
        <w:t>for</w:t>
      </w:r>
      <w:r w:rsidRPr="00C2337B">
        <w:rPr>
          <w:rFonts w:eastAsia="等线"/>
          <w:sz w:val="21"/>
          <w:szCs w:val="21"/>
          <w:lang w:eastAsia="zh-CN"/>
        </w:rPr>
        <w:t xml:space="preserve"> </w:t>
      </w:r>
      <w:r w:rsidRPr="00C2337B">
        <w:rPr>
          <w:rFonts w:eastAsia="等线" w:hint="eastAsia"/>
          <w:sz w:val="21"/>
          <w:szCs w:val="21"/>
          <w:lang w:eastAsia="zh-CN"/>
        </w:rPr>
        <w:t>OD-SSB</w:t>
      </w:r>
      <w:r w:rsidRPr="00C2337B">
        <w:rPr>
          <w:rFonts w:eastAsia="等线"/>
          <w:sz w:val="21"/>
          <w:szCs w:val="21"/>
          <w:lang w:eastAsia="zh-CN"/>
        </w:rPr>
        <w:t xml:space="preserve"> </w:t>
      </w:r>
      <w:r w:rsidRPr="00C2337B">
        <w:rPr>
          <w:rFonts w:eastAsia="等线" w:hint="eastAsia"/>
          <w:sz w:val="21"/>
          <w:szCs w:val="21"/>
          <w:lang w:eastAsia="zh-CN"/>
        </w:rPr>
        <w:t>based</w:t>
      </w:r>
      <w:r w:rsidRPr="00C2337B">
        <w:rPr>
          <w:rFonts w:eastAsia="等线"/>
          <w:sz w:val="21"/>
          <w:szCs w:val="21"/>
          <w:lang w:eastAsia="zh-CN"/>
        </w:rPr>
        <w:t xml:space="preserve"> </w:t>
      </w:r>
      <w:proofErr w:type="spellStart"/>
      <w:r w:rsidR="00D4450C" w:rsidRPr="00C2337B">
        <w:rPr>
          <w:rFonts w:eastAsia="等线"/>
          <w:sz w:val="21"/>
          <w:szCs w:val="21"/>
          <w:lang w:eastAsia="zh-CN"/>
        </w:rPr>
        <w:t>SCell</w:t>
      </w:r>
      <w:proofErr w:type="spellEnd"/>
      <w:r w:rsidR="00D4450C" w:rsidRPr="00C2337B">
        <w:rPr>
          <w:rFonts w:eastAsia="等线"/>
          <w:sz w:val="21"/>
          <w:szCs w:val="21"/>
          <w:lang w:eastAsia="zh-CN"/>
        </w:rPr>
        <w:t xml:space="preserve"> activation with </w:t>
      </w:r>
      <w:r w:rsidRPr="00C2337B">
        <w:rPr>
          <w:rFonts w:eastAsia="等线" w:hint="eastAsia"/>
          <w:sz w:val="21"/>
          <w:szCs w:val="21"/>
          <w:lang w:eastAsia="zh-CN"/>
        </w:rPr>
        <w:t>SSB</w:t>
      </w:r>
      <w:r w:rsidRPr="00C2337B">
        <w:rPr>
          <w:rFonts w:eastAsia="等线"/>
          <w:sz w:val="21"/>
          <w:szCs w:val="21"/>
          <w:lang w:eastAsia="zh-CN"/>
        </w:rPr>
        <w:t xml:space="preserve"> </w:t>
      </w:r>
      <w:r w:rsidRPr="00C2337B">
        <w:rPr>
          <w:rFonts w:eastAsia="等线" w:hint="eastAsia"/>
          <w:sz w:val="21"/>
          <w:szCs w:val="21"/>
          <w:lang w:eastAsia="zh-CN"/>
        </w:rPr>
        <w:t>adapta</w:t>
      </w:r>
      <w:r w:rsidRPr="00C2337B">
        <w:rPr>
          <w:rFonts w:eastAsia="等线"/>
          <w:sz w:val="21"/>
          <w:szCs w:val="21"/>
          <w:lang w:eastAsia="zh-CN"/>
        </w:rPr>
        <w:t>t</w:t>
      </w:r>
      <w:r w:rsidRPr="00C2337B">
        <w:rPr>
          <w:rFonts w:eastAsia="等线" w:hint="eastAsia"/>
          <w:sz w:val="21"/>
          <w:szCs w:val="21"/>
          <w:lang w:eastAsia="zh-CN"/>
        </w:rPr>
        <w:t>ion</w:t>
      </w:r>
      <w:r w:rsidRPr="00C2337B">
        <w:rPr>
          <w:rFonts w:eastAsia="等线"/>
          <w:sz w:val="21"/>
          <w:szCs w:val="21"/>
          <w:lang w:eastAsia="zh-CN"/>
        </w:rPr>
        <w:t xml:space="preserve">, </w:t>
      </w:r>
      <w:r w:rsidR="00D4450C" w:rsidRPr="00C2337B">
        <w:rPr>
          <w:rFonts w:eastAsia="等线"/>
          <w:sz w:val="21"/>
          <w:szCs w:val="21"/>
          <w:lang w:eastAsia="zh-CN"/>
        </w:rPr>
        <w:t>w</w:t>
      </w:r>
      <w:r w:rsidRPr="00C2337B">
        <w:rPr>
          <w:rFonts w:eastAsia="等线"/>
          <w:sz w:val="21"/>
          <w:szCs w:val="21"/>
          <w:lang w:eastAsia="zh-CN"/>
        </w:rPr>
        <w:t xml:space="preserve">e don’t pursue SMTC-based L3 measurement </w:t>
      </w:r>
      <w:r w:rsidR="00D4450C" w:rsidRPr="00C2337B">
        <w:rPr>
          <w:rFonts w:eastAsia="等线"/>
          <w:sz w:val="21"/>
          <w:szCs w:val="21"/>
          <w:lang w:eastAsia="zh-CN"/>
        </w:rPr>
        <w:t xml:space="preserve">for </w:t>
      </w:r>
      <w:proofErr w:type="spellStart"/>
      <w:r w:rsidRPr="00C2337B">
        <w:rPr>
          <w:rFonts w:eastAsia="等线"/>
          <w:sz w:val="21"/>
          <w:szCs w:val="21"/>
          <w:lang w:eastAsia="zh-CN"/>
        </w:rPr>
        <w:t>SCell</w:t>
      </w:r>
      <w:proofErr w:type="spellEnd"/>
      <w:r w:rsidRPr="00C2337B">
        <w:rPr>
          <w:rFonts w:eastAsia="等线"/>
          <w:sz w:val="21"/>
          <w:szCs w:val="21"/>
          <w:lang w:eastAsia="zh-CN"/>
        </w:rPr>
        <w:t xml:space="preserve"> activation, and </w:t>
      </w:r>
      <w:r w:rsidR="00D4450C" w:rsidRPr="00C2337B">
        <w:rPr>
          <w:rFonts w:eastAsia="等线"/>
          <w:sz w:val="21"/>
          <w:szCs w:val="21"/>
          <w:lang w:eastAsia="zh-CN"/>
        </w:rPr>
        <w:t>don’t</w:t>
      </w:r>
      <w:r w:rsidRPr="00C2337B">
        <w:rPr>
          <w:rFonts w:eastAsia="等线"/>
          <w:sz w:val="21"/>
          <w:szCs w:val="21"/>
          <w:lang w:eastAsia="zh-CN"/>
        </w:rPr>
        <w:t xml:space="preserve"> support L3 measurement </w:t>
      </w:r>
      <w:r w:rsidR="00D4450C" w:rsidRPr="00C2337B">
        <w:rPr>
          <w:rFonts w:eastAsia="等线" w:hint="eastAsia"/>
          <w:bCs/>
          <w:sz w:val="21"/>
          <w:szCs w:val="21"/>
          <w:lang w:eastAsia="zh-CN"/>
        </w:rPr>
        <w:t xml:space="preserve">after the </w:t>
      </w:r>
      <w:proofErr w:type="spellStart"/>
      <w:r w:rsidR="00D4450C" w:rsidRPr="00C2337B">
        <w:rPr>
          <w:rFonts w:eastAsia="等线" w:hint="eastAsia"/>
          <w:bCs/>
          <w:sz w:val="21"/>
          <w:szCs w:val="21"/>
          <w:lang w:eastAsia="zh-CN"/>
        </w:rPr>
        <w:t>SCell</w:t>
      </w:r>
      <w:proofErr w:type="spellEnd"/>
      <w:r w:rsidR="00D4450C" w:rsidRPr="00C2337B">
        <w:rPr>
          <w:rFonts w:eastAsia="等线" w:hint="eastAsia"/>
          <w:bCs/>
          <w:sz w:val="21"/>
          <w:szCs w:val="21"/>
          <w:lang w:eastAsia="zh-CN"/>
        </w:rPr>
        <w:t xml:space="preserve"> has been activated,</w:t>
      </w:r>
      <w:r w:rsidRPr="00C2337B">
        <w:rPr>
          <w:rFonts w:eastAsia="等线"/>
          <w:sz w:val="21"/>
          <w:szCs w:val="21"/>
          <w:lang w:eastAsia="zh-CN"/>
        </w:rPr>
        <w:t xml:space="preserve"> without relying on SMTC.</w:t>
      </w:r>
      <w:r w:rsidR="00D4450C" w:rsidRPr="00C2337B">
        <w:rPr>
          <w:rFonts w:eastAsia="等线"/>
          <w:sz w:val="21"/>
          <w:szCs w:val="21"/>
          <w:lang w:eastAsia="zh-CN"/>
        </w:rPr>
        <w:t xml:space="preserve"> Because </w:t>
      </w:r>
      <w:r w:rsidR="00D4450C" w:rsidRPr="00C2337B">
        <w:rPr>
          <w:rFonts w:eastAsia="等线"/>
          <w:bCs/>
          <w:sz w:val="21"/>
          <w:szCs w:val="21"/>
          <w:lang w:eastAsia="zh-CN"/>
        </w:rPr>
        <w:t>t</w:t>
      </w:r>
      <w:r w:rsidRPr="00C2337B">
        <w:rPr>
          <w:rFonts w:eastAsia="等线" w:hint="eastAsia"/>
          <w:bCs/>
          <w:sz w:val="21"/>
          <w:szCs w:val="21"/>
          <w:lang w:eastAsia="zh-CN"/>
        </w:rPr>
        <w:t xml:space="preserve">he OD-SSB before </w:t>
      </w:r>
      <w:proofErr w:type="spellStart"/>
      <w:r w:rsidRPr="00C2337B">
        <w:rPr>
          <w:rFonts w:eastAsia="等线" w:hint="eastAsia"/>
          <w:bCs/>
          <w:sz w:val="21"/>
          <w:szCs w:val="21"/>
          <w:lang w:eastAsia="zh-CN"/>
        </w:rPr>
        <w:t>SCell</w:t>
      </w:r>
      <w:proofErr w:type="spellEnd"/>
      <w:r w:rsidRPr="00C2337B">
        <w:rPr>
          <w:rFonts w:eastAsia="等线" w:hint="eastAsia"/>
          <w:bCs/>
          <w:sz w:val="21"/>
          <w:szCs w:val="21"/>
          <w:lang w:eastAsia="zh-CN"/>
        </w:rPr>
        <w:t xml:space="preserve"> activation is mainly for fast </w:t>
      </w:r>
      <w:proofErr w:type="spellStart"/>
      <w:r w:rsidRPr="00C2337B">
        <w:rPr>
          <w:rFonts w:eastAsia="等线" w:hint="eastAsia"/>
          <w:bCs/>
          <w:sz w:val="21"/>
          <w:szCs w:val="21"/>
          <w:lang w:eastAsia="zh-CN"/>
        </w:rPr>
        <w:t>SCell</w:t>
      </w:r>
      <w:proofErr w:type="spellEnd"/>
      <w:r w:rsidRPr="00C2337B">
        <w:rPr>
          <w:rFonts w:eastAsia="等线" w:hint="eastAsia"/>
          <w:bCs/>
          <w:sz w:val="21"/>
          <w:szCs w:val="21"/>
          <w:lang w:eastAsia="zh-CN"/>
        </w:rPr>
        <w:t xml:space="preserve"> activation</w:t>
      </w:r>
      <w:r w:rsidRPr="00C2337B">
        <w:rPr>
          <w:rFonts w:eastAsia="等线" w:hint="eastAsia"/>
          <w:sz w:val="21"/>
          <w:szCs w:val="21"/>
          <w:lang w:eastAsia="zh-CN"/>
        </w:rPr>
        <w:t xml:space="preserve">, it is hard to restrict the L3 measurement to SMTC </w:t>
      </w:r>
      <w:r w:rsidRPr="00C2337B">
        <w:rPr>
          <w:rFonts w:eastAsia="等线"/>
          <w:sz w:val="21"/>
          <w:szCs w:val="21"/>
          <w:lang w:eastAsia="zh-CN"/>
        </w:rPr>
        <w:t>windo</w:t>
      </w:r>
      <w:r w:rsidRPr="00C2337B">
        <w:rPr>
          <w:rFonts w:eastAsia="等线" w:hint="eastAsia"/>
          <w:sz w:val="21"/>
          <w:szCs w:val="21"/>
          <w:lang w:eastAsia="zh-CN"/>
        </w:rPr>
        <w:t xml:space="preserve">w, considering the SMTC window is more designed for static SSB transmission, while now the OD-SSB can be dynamically (de)activated with various periodicity (FFS other parameters), so it is hard to always restrict the serving cell L3 measurement into a configured SMTC window (with measurement cycle), i.e., cannot wait for a coming SMTC window for L3 measurement, which may further delay the </w:t>
      </w:r>
      <w:proofErr w:type="spellStart"/>
      <w:r w:rsidRPr="00C2337B">
        <w:rPr>
          <w:rFonts w:eastAsia="等线" w:hint="eastAsia"/>
          <w:sz w:val="21"/>
          <w:szCs w:val="21"/>
          <w:lang w:eastAsia="zh-CN"/>
        </w:rPr>
        <w:t>SCell</w:t>
      </w:r>
      <w:proofErr w:type="spellEnd"/>
      <w:r w:rsidRPr="00C2337B">
        <w:rPr>
          <w:rFonts w:eastAsia="等线" w:hint="eastAsia"/>
          <w:sz w:val="21"/>
          <w:szCs w:val="21"/>
          <w:lang w:eastAsia="zh-CN"/>
        </w:rPr>
        <w:t xml:space="preserve"> activation.</w:t>
      </w:r>
      <w:r w:rsidR="00D4450C" w:rsidRPr="00C2337B">
        <w:rPr>
          <w:rFonts w:eastAsia="等线" w:hint="eastAsia"/>
          <w:sz w:val="21"/>
          <w:szCs w:val="21"/>
          <w:lang w:eastAsia="zh-CN"/>
        </w:rPr>
        <w:t xml:space="preserve"> </w:t>
      </w:r>
      <w:r w:rsidRPr="00C2337B">
        <w:rPr>
          <w:rFonts w:eastAsia="等线" w:hint="eastAsia"/>
          <w:sz w:val="21"/>
          <w:szCs w:val="21"/>
          <w:lang w:eastAsia="zh-CN"/>
        </w:rPr>
        <w:t xml:space="preserve">On the other hand, </w:t>
      </w:r>
      <w:r w:rsidRPr="00C2337B">
        <w:rPr>
          <w:rFonts w:eastAsia="等线" w:hint="eastAsia"/>
          <w:bCs/>
          <w:sz w:val="21"/>
          <w:szCs w:val="21"/>
          <w:lang w:eastAsia="zh-CN"/>
        </w:rPr>
        <w:t xml:space="preserve">after the </w:t>
      </w:r>
      <w:proofErr w:type="spellStart"/>
      <w:r w:rsidRPr="00C2337B">
        <w:rPr>
          <w:rFonts w:eastAsia="等线" w:hint="eastAsia"/>
          <w:bCs/>
          <w:sz w:val="21"/>
          <w:szCs w:val="21"/>
          <w:lang w:eastAsia="zh-CN"/>
        </w:rPr>
        <w:t>SCell</w:t>
      </w:r>
      <w:proofErr w:type="spellEnd"/>
      <w:r w:rsidRPr="00C2337B">
        <w:rPr>
          <w:rFonts w:eastAsia="等线" w:hint="eastAsia"/>
          <w:bCs/>
          <w:sz w:val="21"/>
          <w:szCs w:val="21"/>
          <w:lang w:eastAsia="zh-CN"/>
        </w:rPr>
        <w:t xml:space="preserve"> has been activated, </w:t>
      </w:r>
      <w:r w:rsidRPr="00C2337B">
        <w:rPr>
          <w:rFonts w:eastAsia="等线" w:hint="eastAsia"/>
          <w:sz w:val="21"/>
          <w:szCs w:val="21"/>
          <w:lang w:eastAsia="zh-CN"/>
        </w:rPr>
        <w:t xml:space="preserve">it seems OK to limit serving cell measurement </w:t>
      </w:r>
      <w:r w:rsidR="008507FF" w:rsidRPr="00C2337B">
        <w:rPr>
          <w:rFonts w:eastAsia="等线"/>
          <w:sz w:val="21"/>
          <w:szCs w:val="21"/>
          <w:lang w:eastAsia="zh-CN"/>
        </w:rPr>
        <w:t xml:space="preserve">as intra-frequency layers </w:t>
      </w:r>
      <w:r w:rsidRPr="00C2337B">
        <w:rPr>
          <w:rFonts w:eastAsia="等线" w:hint="eastAsia"/>
          <w:sz w:val="21"/>
          <w:szCs w:val="21"/>
          <w:lang w:eastAsia="zh-CN"/>
        </w:rPr>
        <w:t xml:space="preserve">to the SMTC window as legacy. </w:t>
      </w:r>
    </w:p>
    <w:p w:rsidR="008507FF" w:rsidRPr="00C2337B" w:rsidRDefault="008507FF" w:rsidP="00D4450C">
      <w:pPr>
        <w:spacing w:beforeLines="50" w:before="156"/>
        <w:rPr>
          <w:rFonts w:eastAsia="等线"/>
          <w:b/>
          <w:sz w:val="21"/>
          <w:szCs w:val="21"/>
          <w:lang w:eastAsia="zh-CN"/>
        </w:rPr>
      </w:pPr>
      <w:r w:rsidRPr="00C2337B">
        <w:rPr>
          <w:rFonts w:eastAsia="等线" w:hint="eastAsia"/>
          <w:b/>
          <w:sz w:val="21"/>
          <w:szCs w:val="21"/>
          <w:lang w:eastAsia="zh-CN"/>
        </w:rPr>
        <w:t>P</w:t>
      </w:r>
      <w:r w:rsidRPr="00C2337B">
        <w:rPr>
          <w:rFonts w:eastAsia="等线"/>
          <w:b/>
          <w:sz w:val="21"/>
          <w:szCs w:val="21"/>
          <w:lang w:eastAsia="zh-CN"/>
        </w:rPr>
        <w:t xml:space="preserve">roposal 1: Don’t pursue SMTC-based L3 measurement for </w:t>
      </w:r>
      <w:proofErr w:type="spellStart"/>
      <w:r w:rsidRPr="00C2337B">
        <w:rPr>
          <w:rFonts w:eastAsia="等线"/>
          <w:b/>
          <w:sz w:val="21"/>
          <w:szCs w:val="21"/>
          <w:lang w:eastAsia="zh-CN"/>
        </w:rPr>
        <w:t>SCell</w:t>
      </w:r>
      <w:proofErr w:type="spellEnd"/>
      <w:r w:rsidRPr="00C2337B">
        <w:rPr>
          <w:rFonts w:eastAsia="等线"/>
          <w:b/>
          <w:sz w:val="21"/>
          <w:szCs w:val="21"/>
          <w:lang w:eastAsia="zh-CN"/>
        </w:rPr>
        <w:t xml:space="preserve"> activation, and don’t support L3 measurement </w:t>
      </w:r>
      <w:r w:rsidRPr="00C2337B">
        <w:rPr>
          <w:rFonts w:eastAsia="等线" w:hint="eastAsia"/>
          <w:b/>
          <w:bCs/>
          <w:sz w:val="21"/>
          <w:szCs w:val="21"/>
          <w:lang w:eastAsia="zh-CN"/>
        </w:rPr>
        <w:t xml:space="preserve">after the </w:t>
      </w:r>
      <w:proofErr w:type="spellStart"/>
      <w:r w:rsidRPr="00C2337B">
        <w:rPr>
          <w:rFonts w:eastAsia="等线" w:hint="eastAsia"/>
          <w:b/>
          <w:bCs/>
          <w:sz w:val="21"/>
          <w:szCs w:val="21"/>
          <w:lang w:eastAsia="zh-CN"/>
        </w:rPr>
        <w:t>SCell</w:t>
      </w:r>
      <w:proofErr w:type="spellEnd"/>
      <w:r w:rsidRPr="00C2337B">
        <w:rPr>
          <w:rFonts w:eastAsia="等线" w:hint="eastAsia"/>
          <w:b/>
          <w:bCs/>
          <w:sz w:val="21"/>
          <w:szCs w:val="21"/>
          <w:lang w:eastAsia="zh-CN"/>
        </w:rPr>
        <w:t xml:space="preserve"> has been activated</w:t>
      </w:r>
      <w:r w:rsidRPr="00C2337B">
        <w:rPr>
          <w:rFonts w:eastAsia="等线"/>
          <w:b/>
          <w:bCs/>
          <w:sz w:val="21"/>
          <w:szCs w:val="21"/>
          <w:lang w:eastAsia="zh-CN"/>
        </w:rPr>
        <w:t xml:space="preserve"> </w:t>
      </w:r>
      <w:r w:rsidRPr="00C2337B">
        <w:rPr>
          <w:rFonts w:eastAsia="等线"/>
          <w:b/>
          <w:sz w:val="21"/>
          <w:szCs w:val="21"/>
          <w:lang w:eastAsia="zh-CN"/>
        </w:rPr>
        <w:t>without relying on SMTC.</w:t>
      </w:r>
    </w:p>
    <w:p w:rsidR="008507FF" w:rsidRPr="00C2337B" w:rsidRDefault="008507FF" w:rsidP="00D4450C">
      <w:pPr>
        <w:spacing w:beforeLines="50" w:before="156"/>
        <w:rPr>
          <w:rFonts w:eastAsia="等线"/>
          <w:sz w:val="21"/>
          <w:szCs w:val="21"/>
          <w:lang w:eastAsia="zh-CN"/>
        </w:rPr>
      </w:pPr>
      <w:r w:rsidRPr="00C2337B">
        <w:rPr>
          <w:rFonts w:eastAsia="等线" w:hint="eastAsia"/>
          <w:sz w:val="21"/>
          <w:szCs w:val="21"/>
          <w:lang w:eastAsia="zh-CN"/>
        </w:rPr>
        <w:t>I</w:t>
      </w:r>
      <w:r w:rsidRPr="00C2337B">
        <w:rPr>
          <w:rFonts w:eastAsia="等线"/>
          <w:sz w:val="21"/>
          <w:szCs w:val="21"/>
          <w:lang w:eastAsia="zh-CN"/>
        </w:rPr>
        <w:t>n summary, we propose RAN4 not to introduce new SMTC due to SSB adaptation.</w:t>
      </w:r>
    </w:p>
    <w:p w:rsidR="0015091A" w:rsidRDefault="008507FF" w:rsidP="008507FF">
      <w:pPr>
        <w:spacing w:beforeLines="50" w:before="156"/>
        <w:rPr>
          <w:rFonts w:eastAsia="等线"/>
          <w:b/>
          <w:i/>
          <w:kern w:val="2"/>
          <w:sz w:val="21"/>
          <w:szCs w:val="21"/>
          <w:lang w:val="en-US" w:eastAsia="zh-CN"/>
        </w:rPr>
      </w:pPr>
      <w:r w:rsidRPr="00C2337B">
        <w:rPr>
          <w:rFonts w:eastAsiaTheme="minorEastAsia"/>
          <w:b/>
          <w:sz w:val="21"/>
          <w:szCs w:val="21"/>
          <w:lang w:eastAsia="zh-CN"/>
        </w:rPr>
        <w:t xml:space="preserve">Proposal 2: </w:t>
      </w:r>
      <w:r w:rsidRPr="00C2337B">
        <w:rPr>
          <w:rFonts w:eastAsia="等线"/>
          <w:b/>
          <w:sz w:val="21"/>
          <w:szCs w:val="21"/>
          <w:lang w:eastAsia="zh-CN"/>
        </w:rPr>
        <w:t>RAN4 not to introduce new SMTC due to SSB adaptation.</w:t>
      </w:r>
      <w:r w:rsidR="00CB2143" w:rsidRPr="00C2337B">
        <w:rPr>
          <w:rFonts w:eastAsia="等线"/>
          <w:b/>
          <w:i/>
          <w:kern w:val="2"/>
          <w:sz w:val="21"/>
          <w:szCs w:val="21"/>
          <w:lang w:val="en-US" w:eastAsia="zh-CN"/>
        </w:rPr>
        <w:t xml:space="preserve"> </w:t>
      </w:r>
    </w:p>
    <w:p w:rsidR="00C2337B" w:rsidRPr="00C2337B" w:rsidRDefault="00C2337B" w:rsidP="008507FF">
      <w:pPr>
        <w:spacing w:beforeLines="50" w:before="156"/>
        <w:rPr>
          <w:rFonts w:eastAsia="等线"/>
          <w:b/>
          <w:sz w:val="21"/>
          <w:szCs w:val="21"/>
          <w:lang w:eastAsia="zh-CN"/>
        </w:rPr>
      </w:pPr>
    </w:p>
    <w:tbl>
      <w:tblPr>
        <w:tblStyle w:val="a6"/>
        <w:tblW w:w="0" w:type="auto"/>
        <w:tblLook w:val="04A0" w:firstRow="1" w:lastRow="0" w:firstColumn="1" w:lastColumn="0" w:noHBand="0" w:noVBand="1"/>
      </w:tblPr>
      <w:tblGrid>
        <w:gridCol w:w="8296"/>
      </w:tblGrid>
      <w:tr w:rsidR="00CB4F58" w:rsidRPr="00C2337B" w:rsidTr="00CB4F58">
        <w:tc>
          <w:tcPr>
            <w:tcW w:w="8296" w:type="dxa"/>
          </w:tcPr>
          <w:p w:rsidR="00CB4F58" w:rsidRPr="00C2337B" w:rsidRDefault="00CB4F58" w:rsidP="00CB4F58">
            <w:pPr>
              <w:spacing w:after="0"/>
              <w:rPr>
                <w:rFonts w:ascii="Times" w:eastAsia="Times New Roman" w:hAnsi="Times" w:cs="Times"/>
                <w:sz w:val="21"/>
                <w:szCs w:val="21"/>
                <w:lang w:eastAsia="zh-CN"/>
              </w:rPr>
            </w:pPr>
            <w:r w:rsidRPr="00C2337B">
              <w:rPr>
                <w:rFonts w:ascii="Times" w:eastAsia="Times New Roman" w:hAnsi="Times" w:cs="Times"/>
                <w:b/>
                <w:bCs/>
                <w:sz w:val="21"/>
                <w:szCs w:val="21"/>
                <w:highlight w:val="green"/>
                <w:lang w:eastAsia="zh-CN"/>
              </w:rPr>
              <w:t>RAN1 #116 Agreement</w:t>
            </w:r>
          </w:p>
          <w:p w:rsidR="00CB4F58" w:rsidRPr="00C2337B" w:rsidRDefault="00CB4F58" w:rsidP="00CB4F58">
            <w:pPr>
              <w:spacing w:after="0"/>
              <w:rPr>
                <w:rFonts w:eastAsia="Times New Roman"/>
                <w:sz w:val="21"/>
                <w:szCs w:val="21"/>
                <w:lang w:eastAsia="zh-CN"/>
              </w:rPr>
            </w:pPr>
            <w:r w:rsidRPr="00C2337B">
              <w:rPr>
                <w:rFonts w:eastAsia="Times New Roman"/>
                <w:sz w:val="21"/>
                <w:szCs w:val="21"/>
                <w:lang w:eastAsia="zh-CN"/>
              </w:rPr>
              <w:t xml:space="preserve">For the adaptation mechanisms of SSB in time-domain, study further following mechanisms: </w:t>
            </w:r>
          </w:p>
          <w:p w:rsidR="00CB4F58" w:rsidRPr="00C2337B" w:rsidRDefault="00CB4F58" w:rsidP="00CB4F58">
            <w:pPr>
              <w:numPr>
                <w:ilvl w:val="0"/>
                <w:numId w:val="26"/>
              </w:numPr>
              <w:spacing w:after="0"/>
              <w:textAlignment w:val="center"/>
              <w:rPr>
                <w:rFonts w:ascii="Calibri" w:eastAsia="Times New Roman" w:hAnsi="Calibri" w:cs="Calibri"/>
                <w:sz w:val="21"/>
                <w:szCs w:val="21"/>
                <w:lang w:eastAsia="zh-CN"/>
              </w:rPr>
            </w:pPr>
            <w:r w:rsidRPr="00C2337B">
              <w:rPr>
                <w:rFonts w:eastAsia="Times New Roman"/>
                <w:sz w:val="21"/>
                <w:szCs w:val="21"/>
                <w:lang w:eastAsia="zh-CN"/>
              </w:rPr>
              <w:t xml:space="preserve">Adaptation mechanism indicated or configured by </w:t>
            </w:r>
            <w:proofErr w:type="spellStart"/>
            <w:r w:rsidRPr="00C2337B">
              <w:rPr>
                <w:rFonts w:eastAsia="Times New Roman"/>
                <w:sz w:val="21"/>
                <w:szCs w:val="21"/>
                <w:lang w:eastAsia="zh-CN"/>
              </w:rPr>
              <w:t>gNB</w:t>
            </w:r>
            <w:proofErr w:type="spellEnd"/>
            <w:r w:rsidRPr="00C2337B">
              <w:rPr>
                <w:rFonts w:eastAsia="Times New Roman"/>
                <w:sz w:val="21"/>
                <w:szCs w:val="21"/>
                <w:lang w:eastAsia="zh-CN"/>
              </w:rPr>
              <w:t xml:space="preserve"> without UE trigger</w:t>
            </w:r>
          </w:p>
          <w:p w:rsidR="00CB4F58" w:rsidRPr="00C2337B" w:rsidRDefault="00CB4F58" w:rsidP="00CB4F58">
            <w:pPr>
              <w:numPr>
                <w:ilvl w:val="0"/>
                <w:numId w:val="26"/>
              </w:numPr>
              <w:spacing w:after="0"/>
              <w:textAlignment w:val="center"/>
              <w:rPr>
                <w:rFonts w:ascii="Calibri" w:eastAsia="Times New Roman" w:hAnsi="Calibri" w:cs="Calibri"/>
                <w:sz w:val="21"/>
                <w:szCs w:val="21"/>
                <w:lang w:eastAsia="zh-CN"/>
              </w:rPr>
            </w:pPr>
            <w:r w:rsidRPr="00C2337B">
              <w:rPr>
                <w:rFonts w:eastAsia="Times New Roman"/>
                <w:sz w:val="21"/>
                <w:szCs w:val="21"/>
                <w:lang w:eastAsia="zh-CN"/>
              </w:rPr>
              <w:t>Adaptation triggered by UE (if any)</w:t>
            </w:r>
          </w:p>
          <w:p w:rsidR="00CB4F58" w:rsidRPr="00C2337B" w:rsidRDefault="00CB4F58" w:rsidP="00CB4F58">
            <w:pPr>
              <w:spacing w:after="0"/>
              <w:ind w:left="540"/>
              <w:rPr>
                <w:rFonts w:ascii="Times" w:eastAsiaTheme="minorEastAsia" w:hAnsi="Times" w:cs="Times"/>
                <w:sz w:val="21"/>
                <w:szCs w:val="21"/>
                <w:lang w:eastAsia="zh-CN"/>
              </w:rPr>
            </w:pPr>
            <w:r w:rsidRPr="00C2337B">
              <w:rPr>
                <w:rFonts w:ascii="Times" w:eastAsia="Times New Roman" w:hAnsi="Times" w:cs="Times"/>
                <w:sz w:val="21"/>
                <w:szCs w:val="21"/>
                <w:lang w:eastAsia="zh-CN"/>
              </w:rPr>
              <w:t xml:space="preserve">FFS: Details of associated </w:t>
            </w:r>
            <w:proofErr w:type="spellStart"/>
            <w:r w:rsidRPr="00C2337B">
              <w:rPr>
                <w:rFonts w:ascii="Times" w:eastAsia="Times New Roman" w:hAnsi="Times" w:cs="Times"/>
                <w:sz w:val="21"/>
                <w:szCs w:val="21"/>
                <w:lang w:eastAsia="zh-CN"/>
              </w:rPr>
              <w:t>signaling</w:t>
            </w:r>
            <w:proofErr w:type="spellEnd"/>
            <w:r w:rsidRPr="00C2337B">
              <w:rPr>
                <w:rFonts w:ascii="Times" w:eastAsia="Times New Roman" w:hAnsi="Times" w:cs="Times"/>
                <w:sz w:val="21"/>
                <w:szCs w:val="21"/>
                <w:lang w:eastAsia="zh-CN"/>
              </w:rPr>
              <w:t>/indication/configuration</w:t>
            </w:r>
          </w:p>
        </w:tc>
      </w:tr>
    </w:tbl>
    <w:p w:rsidR="00753FD4" w:rsidRPr="00C2337B" w:rsidRDefault="00753FD4" w:rsidP="00753FD4">
      <w:pPr>
        <w:jc w:val="both"/>
        <w:rPr>
          <w:rFonts w:eastAsiaTheme="minorEastAsia"/>
          <w:b/>
          <w:sz w:val="21"/>
          <w:szCs w:val="21"/>
          <w:lang w:val="en-US" w:eastAsia="zh-CN"/>
        </w:rPr>
      </w:pPr>
      <w:r w:rsidRPr="00C2337B">
        <w:rPr>
          <w:rFonts w:eastAsiaTheme="minorEastAsia"/>
          <w:sz w:val="21"/>
          <w:szCs w:val="21"/>
          <w:lang w:val="en-US" w:eastAsia="zh-CN"/>
        </w:rPr>
        <w:t>There may exist network controlled SSB adaptation and UE autonomous SSB adaptation. From our side, we are ok to focus on network controlled SSB adaptation first.</w:t>
      </w:r>
      <w:r w:rsidRPr="00C2337B">
        <w:rPr>
          <w:rFonts w:eastAsiaTheme="minorEastAsia"/>
          <w:sz w:val="21"/>
          <w:szCs w:val="21"/>
          <w:lang w:val="en-US" w:eastAsia="zh-CN"/>
        </w:rPr>
        <w:br/>
      </w:r>
      <w:r w:rsidR="00CB4F58" w:rsidRPr="00C2337B">
        <w:rPr>
          <w:rFonts w:eastAsiaTheme="minorEastAsia"/>
          <w:b/>
          <w:sz w:val="21"/>
          <w:szCs w:val="21"/>
          <w:lang w:val="en-US" w:eastAsia="zh-CN"/>
        </w:rPr>
        <w:t xml:space="preserve">Proposal </w:t>
      </w:r>
      <w:r w:rsidR="008507FF" w:rsidRPr="00C2337B">
        <w:rPr>
          <w:rFonts w:eastAsiaTheme="minorEastAsia"/>
          <w:b/>
          <w:sz w:val="21"/>
          <w:szCs w:val="21"/>
          <w:lang w:val="en-US" w:eastAsia="zh-CN"/>
        </w:rPr>
        <w:t>3</w:t>
      </w:r>
      <w:r w:rsidR="00CB4F58" w:rsidRPr="00C2337B">
        <w:rPr>
          <w:rFonts w:eastAsiaTheme="minorEastAsia"/>
          <w:b/>
          <w:sz w:val="21"/>
          <w:szCs w:val="21"/>
          <w:lang w:val="en-US" w:eastAsia="zh-CN"/>
        </w:rPr>
        <w:t xml:space="preserve">: </w:t>
      </w:r>
      <w:r w:rsidR="00774C3B" w:rsidRPr="00C2337B">
        <w:rPr>
          <w:rFonts w:eastAsiaTheme="minorEastAsia"/>
          <w:b/>
          <w:sz w:val="21"/>
          <w:szCs w:val="21"/>
          <w:lang w:val="en-US" w:eastAsia="zh-CN"/>
        </w:rPr>
        <w:t xml:space="preserve">RAN4 to specify requirements for </w:t>
      </w:r>
      <w:r w:rsidR="00C2337B" w:rsidRPr="00C2337B">
        <w:rPr>
          <w:rFonts w:eastAsiaTheme="minorEastAsia"/>
          <w:b/>
          <w:sz w:val="21"/>
          <w:szCs w:val="21"/>
          <w:lang w:val="en-US" w:eastAsia="zh-CN"/>
        </w:rPr>
        <w:t>network-controlled</w:t>
      </w:r>
      <w:r w:rsidR="00774C3B" w:rsidRPr="00C2337B">
        <w:rPr>
          <w:rFonts w:eastAsiaTheme="minorEastAsia"/>
          <w:b/>
          <w:sz w:val="21"/>
          <w:szCs w:val="21"/>
          <w:lang w:val="en-US" w:eastAsia="zh-CN"/>
        </w:rPr>
        <w:t xml:space="preserve"> </w:t>
      </w:r>
      <w:r w:rsidR="00774C3B" w:rsidRPr="00C2337B">
        <w:rPr>
          <w:rFonts w:eastAsiaTheme="minorEastAsia" w:hint="eastAsia"/>
          <w:b/>
          <w:sz w:val="21"/>
          <w:szCs w:val="21"/>
          <w:lang w:val="en-US" w:eastAsia="zh-CN"/>
        </w:rPr>
        <w:t>adaptation</w:t>
      </w:r>
      <w:r w:rsidR="00774C3B" w:rsidRPr="00C2337B">
        <w:rPr>
          <w:rFonts w:eastAsiaTheme="minorEastAsia"/>
          <w:b/>
          <w:sz w:val="21"/>
          <w:szCs w:val="21"/>
          <w:lang w:val="en-US" w:eastAsia="zh-CN"/>
        </w:rPr>
        <w:t xml:space="preserve"> </w:t>
      </w:r>
      <w:r w:rsidR="00774C3B" w:rsidRPr="00C2337B">
        <w:rPr>
          <w:rFonts w:eastAsiaTheme="minorEastAsia" w:hint="eastAsia"/>
          <w:b/>
          <w:sz w:val="21"/>
          <w:szCs w:val="21"/>
          <w:lang w:val="en-US" w:eastAsia="zh-CN"/>
        </w:rPr>
        <w:t>mechanism</w:t>
      </w:r>
      <w:r w:rsidR="00C2337B">
        <w:rPr>
          <w:rFonts w:eastAsiaTheme="minorEastAsia"/>
          <w:b/>
          <w:sz w:val="21"/>
          <w:szCs w:val="21"/>
          <w:lang w:val="en-US" w:eastAsia="zh-CN"/>
        </w:rPr>
        <w:t>.</w:t>
      </w:r>
    </w:p>
    <w:p w:rsidR="00ED0E8D" w:rsidRPr="00753FD4" w:rsidRDefault="00ED0E8D" w:rsidP="00B54C34">
      <w:pPr>
        <w:jc w:val="both"/>
        <w:rPr>
          <w:rFonts w:eastAsiaTheme="minorEastAsia"/>
          <w:b/>
          <w:lang w:val="en-US" w:eastAsia="zh-CN"/>
        </w:rPr>
      </w:pP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Conclusions</w:t>
      </w:r>
    </w:p>
    <w:p w:rsidR="00C2337B" w:rsidRPr="00C2337B" w:rsidRDefault="00FC7BA2" w:rsidP="00C2337B">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impact on RRM requirements due to SSB adaptation </w:t>
      </w:r>
      <w:r w:rsidRPr="00C2337B">
        <w:rPr>
          <w:rFonts w:eastAsia="宋体"/>
          <w:sz w:val="21"/>
          <w:szCs w:val="21"/>
          <w:lang w:eastAsia="zh-CN"/>
        </w:rPr>
        <w:t>.</w:t>
      </w:r>
    </w:p>
    <w:p w:rsidR="00C2337B" w:rsidRPr="00C2337B" w:rsidRDefault="00C2337B" w:rsidP="00C2337B">
      <w:pPr>
        <w:jc w:val="both"/>
        <w:rPr>
          <w:rFonts w:eastAsiaTheme="minorEastAsia"/>
          <w:b/>
          <w:sz w:val="21"/>
          <w:szCs w:val="21"/>
          <w:lang w:val="en-US" w:eastAsia="zh-CN"/>
        </w:rPr>
      </w:pPr>
      <w:r w:rsidRPr="00C2337B">
        <w:rPr>
          <w:rFonts w:eastAsiaTheme="minorEastAsia"/>
          <w:b/>
          <w:sz w:val="21"/>
          <w:szCs w:val="21"/>
          <w:lang w:val="en-US" w:eastAsia="zh-CN"/>
        </w:rPr>
        <w:t>Observation 2: For the impact of SSB adaptation on L3 measurement on neighbor cells, SMTC periodicity can be used as baseline.</w:t>
      </w:r>
    </w:p>
    <w:p w:rsidR="00C2337B" w:rsidRPr="00C2337B" w:rsidRDefault="00C2337B" w:rsidP="00C2337B">
      <w:pPr>
        <w:jc w:val="both"/>
        <w:rPr>
          <w:rFonts w:eastAsiaTheme="minorEastAsia"/>
          <w:b/>
          <w:sz w:val="21"/>
          <w:szCs w:val="21"/>
          <w:lang w:val="en-US" w:eastAsia="zh-CN"/>
        </w:rPr>
      </w:pPr>
      <w:r w:rsidRPr="00C2337B">
        <w:rPr>
          <w:rFonts w:eastAsiaTheme="minorEastAsia"/>
          <w:b/>
          <w:sz w:val="21"/>
          <w:szCs w:val="21"/>
          <w:lang w:val="en-US" w:eastAsia="zh-CN"/>
        </w:rPr>
        <w:t>Observation 2: For the impact of SSB adaptation on L3 measurement on neighbor cells, SMTC periodicity can be used as baseline.</w:t>
      </w:r>
    </w:p>
    <w:p w:rsidR="00CB2143" w:rsidRPr="00C2337B" w:rsidRDefault="00C2337B" w:rsidP="00CB2143">
      <w:pPr>
        <w:jc w:val="both"/>
        <w:rPr>
          <w:rFonts w:eastAsiaTheme="minorEastAsia"/>
          <w:b/>
          <w:sz w:val="21"/>
          <w:szCs w:val="21"/>
          <w:lang w:val="en-US" w:eastAsia="zh-CN"/>
        </w:rPr>
      </w:pPr>
      <w:r w:rsidRPr="00C2337B">
        <w:rPr>
          <w:rFonts w:eastAsiaTheme="minorEastAsia"/>
          <w:b/>
          <w:sz w:val="21"/>
          <w:szCs w:val="21"/>
          <w:lang w:val="en-US" w:eastAsia="zh-CN"/>
        </w:rPr>
        <w:lastRenderedPageBreak/>
        <w:t>Observation 3: For the impact of SSB adaptation on L1 measurement on neighbor cells, current time windows W can be reused, which already considers the periodicity of the target SSB.</w:t>
      </w:r>
    </w:p>
    <w:p w:rsidR="00C2337B" w:rsidRPr="00C2337B" w:rsidRDefault="00C2337B" w:rsidP="00C2337B">
      <w:pPr>
        <w:spacing w:beforeLines="50" w:before="156"/>
        <w:rPr>
          <w:rFonts w:eastAsia="等线"/>
          <w:b/>
          <w:sz w:val="21"/>
          <w:szCs w:val="21"/>
          <w:lang w:eastAsia="zh-CN"/>
        </w:rPr>
      </w:pPr>
      <w:r w:rsidRPr="00C2337B">
        <w:rPr>
          <w:rFonts w:eastAsia="等线" w:hint="eastAsia"/>
          <w:b/>
          <w:sz w:val="21"/>
          <w:szCs w:val="21"/>
          <w:lang w:eastAsia="zh-CN"/>
        </w:rPr>
        <w:t>P</w:t>
      </w:r>
      <w:r w:rsidRPr="00C2337B">
        <w:rPr>
          <w:rFonts w:eastAsia="等线"/>
          <w:b/>
          <w:sz w:val="21"/>
          <w:szCs w:val="21"/>
          <w:lang w:eastAsia="zh-CN"/>
        </w:rPr>
        <w:t xml:space="preserve">roposal 1: Don’t pursue SMTC-based L3 measurement for </w:t>
      </w:r>
      <w:proofErr w:type="spellStart"/>
      <w:r w:rsidRPr="00C2337B">
        <w:rPr>
          <w:rFonts w:eastAsia="等线"/>
          <w:b/>
          <w:sz w:val="21"/>
          <w:szCs w:val="21"/>
          <w:lang w:eastAsia="zh-CN"/>
        </w:rPr>
        <w:t>SCell</w:t>
      </w:r>
      <w:proofErr w:type="spellEnd"/>
      <w:r w:rsidRPr="00C2337B">
        <w:rPr>
          <w:rFonts w:eastAsia="等线"/>
          <w:b/>
          <w:sz w:val="21"/>
          <w:szCs w:val="21"/>
          <w:lang w:eastAsia="zh-CN"/>
        </w:rPr>
        <w:t xml:space="preserve"> activation, and don’t support L3 measurement </w:t>
      </w:r>
      <w:r w:rsidRPr="00C2337B">
        <w:rPr>
          <w:rFonts w:eastAsia="等线" w:hint="eastAsia"/>
          <w:b/>
          <w:bCs/>
          <w:sz w:val="21"/>
          <w:szCs w:val="21"/>
          <w:lang w:eastAsia="zh-CN"/>
        </w:rPr>
        <w:t xml:space="preserve">after the </w:t>
      </w:r>
      <w:proofErr w:type="spellStart"/>
      <w:r w:rsidRPr="00C2337B">
        <w:rPr>
          <w:rFonts w:eastAsia="等线" w:hint="eastAsia"/>
          <w:b/>
          <w:bCs/>
          <w:sz w:val="21"/>
          <w:szCs w:val="21"/>
          <w:lang w:eastAsia="zh-CN"/>
        </w:rPr>
        <w:t>SCell</w:t>
      </w:r>
      <w:proofErr w:type="spellEnd"/>
      <w:r w:rsidRPr="00C2337B">
        <w:rPr>
          <w:rFonts w:eastAsia="等线" w:hint="eastAsia"/>
          <w:b/>
          <w:bCs/>
          <w:sz w:val="21"/>
          <w:szCs w:val="21"/>
          <w:lang w:eastAsia="zh-CN"/>
        </w:rPr>
        <w:t xml:space="preserve"> has been activated</w:t>
      </w:r>
      <w:r w:rsidRPr="00C2337B">
        <w:rPr>
          <w:rFonts w:eastAsia="等线"/>
          <w:b/>
          <w:bCs/>
          <w:sz w:val="21"/>
          <w:szCs w:val="21"/>
          <w:lang w:eastAsia="zh-CN"/>
        </w:rPr>
        <w:t xml:space="preserve"> </w:t>
      </w:r>
      <w:r w:rsidRPr="00C2337B">
        <w:rPr>
          <w:rFonts w:eastAsia="等线"/>
          <w:b/>
          <w:sz w:val="21"/>
          <w:szCs w:val="21"/>
          <w:lang w:eastAsia="zh-CN"/>
        </w:rPr>
        <w:t>without relying on SMTC.</w:t>
      </w:r>
    </w:p>
    <w:p w:rsidR="00C2337B" w:rsidRPr="00C2337B" w:rsidRDefault="00C2337B" w:rsidP="00C2337B">
      <w:pPr>
        <w:spacing w:beforeLines="50" w:before="156"/>
        <w:rPr>
          <w:rFonts w:eastAsia="等线"/>
          <w:b/>
          <w:sz w:val="21"/>
          <w:szCs w:val="21"/>
          <w:lang w:eastAsia="zh-CN"/>
        </w:rPr>
      </w:pPr>
      <w:r w:rsidRPr="00C2337B">
        <w:rPr>
          <w:rFonts w:eastAsiaTheme="minorEastAsia"/>
          <w:b/>
          <w:sz w:val="21"/>
          <w:szCs w:val="21"/>
          <w:lang w:eastAsia="zh-CN"/>
        </w:rPr>
        <w:t xml:space="preserve">Proposal 2: </w:t>
      </w:r>
      <w:r w:rsidRPr="00C2337B">
        <w:rPr>
          <w:rFonts w:eastAsia="等线"/>
          <w:b/>
          <w:sz w:val="21"/>
          <w:szCs w:val="21"/>
          <w:lang w:eastAsia="zh-CN"/>
        </w:rPr>
        <w:t>RAN4 not to introduce new SMTC due to SSB adaptation.</w:t>
      </w:r>
      <w:r w:rsidRPr="00C2337B">
        <w:rPr>
          <w:rFonts w:eastAsia="等线"/>
          <w:b/>
          <w:i/>
          <w:kern w:val="2"/>
          <w:sz w:val="21"/>
          <w:szCs w:val="21"/>
          <w:lang w:val="en-US" w:eastAsia="zh-CN"/>
        </w:rPr>
        <w:t xml:space="preserve"> </w:t>
      </w:r>
    </w:p>
    <w:p w:rsidR="00CB2143" w:rsidRPr="00C2337B" w:rsidRDefault="00C2337B" w:rsidP="00CB2143">
      <w:pPr>
        <w:jc w:val="both"/>
        <w:rPr>
          <w:rFonts w:eastAsiaTheme="minorEastAsia"/>
          <w:b/>
          <w:sz w:val="21"/>
          <w:szCs w:val="21"/>
          <w:lang w:val="en-US" w:eastAsia="zh-CN"/>
        </w:rPr>
      </w:pPr>
      <w:r w:rsidRPr="00C2337B">
        <w:rPr>
          <w:rFonts w:eastAsiaTheme="minorEastAsia"/>
          <w:b/>
          <w:sz w:val="21"/>
          <w:szCs w:val="21"/>
          <w:lang w:val="en-US" w:eastAsia="zh-CN"/>
        </w:rPr>
        <w:t xml:space="preserve">Proposal 3: RAN4 to specify requirements for network-controlled </w:t>
      </w:r>
      <w:r w:rsidRPr="00C2337B">
        <w:rPr>
          <w:rFonts w:eastAsiaTheme="minorEastAsia" w:hint="eastAsia"/>
          <w:b/>
          <w:sz w:val="21"/>
          <w:szCs w:val="21"/>
          <w:lang w:val="en-US" w:eastAsia="zh-CN"/>
        </w:rPr>
        <w:t>adaptation</w:t>
      </w:r>
      <w:r w:rsidRPr="00C2337B">
        <w:rPr>
          <w:rFonts w:eastAsiaTheme="minorEastAsia"/>
          <w:b/>
          <w:sz w:val="21"/>
          <w:szCs w:val="21"/>
          <w:lang w:val="en-US" w:eastAsia="zh-CN"/>
        </w:rPr>
        <w:t xml:space="preserve"> </w:t>
      </w:r>
      <w:r w:rsidRPr="00C2337B">
        <w:rPr>
          <w:rFonts w:eastAsiaTheme="minorEastAsia" w:hint="eastAsia"/>
          <w:b/>
          <w:sz w:val="21"/>
          <w:szCs w:val="21"/>
          <w:lang w:val="en-US" w:eastAsia="zh-CN"/>
        </w:rPr>
        <w:t>mechanism</w:t>
      </w:r>
      <w:r>
        <w:rPr>
          <w:rFonts w:eastAsiaTheme="minorEastAsia"/>
          <w:b/>
          <w:sz w:val="21"/>
          <w:szCs w:val="21"/>
          <w:lang w:val="en-US" w:eastAsia="zh-CN"/>
        </w:rPr>
        <w:t>.</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Reference</w:t>
      </w:r>
    </w:p>
    <w:p w:rsidR="00FC7BA2" w:rsidRPr="003F30AF" w:rsidRDefault="00AC0BE0" w:rsidP="00B54C34">
      <w:pPr>
        <w:widowControl w:val="0"/>
        <w:numPr>
          <w:ilvl w:val="0"/>
          <w:numId w:val="4"/>
        </w:numPr>
        <w:tabs>
          <w:tab w:val="left" w:pos="426"/>
        </w:tabs>
        <w:jc w:val="both"/>
        <w:rPr>
          <w:rFonts w:eastAsia="宋体"/>
          <w:szCs w:val="22"/>
          <w:lang w:eastAsia="zh-CN"/>
        </w:rPr>
      </w:pPr>
      <w:r w:rsidRPr="003F30AF">
        <w:rPr>
          <w:rFonts w:eastAsia="宋体"/>
          <w:szCs w:val="22"/>
          <w:lang w:eastAsia="zh-CN"/>
        </w:rPr>
        <w:t>RP-240170, Revised WID for Enhancements of network energy savings for NR</w:t>
      </w:r>
    </w:p>
    <w:p w:rsidR="00EB5CFC" w:rsidRPr="003F30AF" w:rsidRDefault="00715D8E" w:rsidP="00B54C34">
      <w:pPr>
        <w:pStyle w:val="a7"/>
        <w:numPr>
          <w:ilvl w:val="0"/>
          <w:numId w:val="4"/>
        </w:numPr>
        <w:snapToGrid w:val="0"/>
        <w:jc w:val="both"/>
        <w:rPr>
          <w:rFonts w:eastAsia="宋体"/>
          <w:sz w:val="20"/>
          <w:szCs w:val="22"/>
          <w:lang w:val="en-GB" w:eastAsia="zh-CN"/>
        </w:rPr>
      </w:pPr>
      <w:hyperlink r:id="rId8" w:history="1">
        <w:r w:rsidR="00EB5CFC" w:rsidRPr="003F30AF">
          <w:rPr>
            <w:rFonts w:eastAsia="宋体"/>
            <w:sz w:val="20"/>
            <w:szCs w:val="22"/>
            <w:lang w:val="en-GB" w:eastAsia="zh-CN"/>
          </w:rPr>
          <w:t>R4-2413885</w:t>
        </w:r>
      </w:hyperlink>
      <w:r w:rsidR="00EB5CFC" w:rsidRPr="003F30AF">
        <w:rPr>
          <w:rFonts w:eastAsia="宋体"/>
          <w:sz w:val="20"/>
          <w:szCs w:val="22"/>
          <w:lang w:val="en-GB" w:eastAsia="zh-CN"/>
        </w:rPr>
        <w:t xml:space="preserve">, WF on </w:t>
      </w:r>
      <w:proofErr w:type="spellStart"/>
      <w:r w:rsidR="00EB5CFC" w:rsidRPr="003F30AF">
        <w:rPr>
          <w:rFonts w:eastAsia="宋体"/>
          <w:sz w:val="20"/>
          <w:szCs w:val="22"/>
          <w:lang w:val="en-GB" w:eastAsia="zh-CN"/>
        </w:rPr>
        <w:t>Netw_Energy_NR_enh</w:t>
      </w:r>
      <w:proofErr w:type="spellEnd"/>
      <w:r w:rsidR="00EB5CFC" w:rsidRPr="003F30AF">
        <w:rPr>
          <w:rFonts w:eastAsia="宋体"/>
          <w:sz w:val="20"/>
          <w:szCs w:val="22"/>
          <w:lang w:val="en-GB" w:eastAsia="zh-CN"/>
        </w:rPr>
        <w:t>, Ericsson</w:t>
      </w:r>
    </w:p>
    <w:sectPr w:rsidR="00EB5CFC" w:rsidRPr="003F30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D8E" w:rsidRDefault="00715D8E" w:rsidP="003E2FD5">
      <w:pPr>
        <w:spacing w:after="0"/>
      </w:pPr>
      <w:r>
        <w:separator/>
      </w:r>
    </w:p>
  </w:endnote>
  <w:endnote w:type="continuationSeparator" w:id="0">
    <w:p w:rsidR="00715D8E" w:rsidRDefault="00715D8E"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D8E" w:rsidRDefault="00715D8E" w:rsidP="003E2FD5">
      <w:pPr>
        <w:spacing w:after="0"/>
      </w:pPr>
      <w:r>
        <w:separator/>
      </w:r>
    </w:p>
  </w:footnote>
  <w:footnote w:type="continuationSeparator" w:id="0">
    <w:p w:rsidR="00715D8E" w:rsidRDefault="00715D8E"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3"/>
  </w:num>
  <w:num w:numId="4">
    <w:abstractNumId w:val="9"/>
  </w:num>
  <w:num w:numId="5">
    <w:abstractNumId w:val="19"/>
  </w:num>
  <w:num w:numId="6">
    <w:abstractNumId w:val="1"/>
  </w:num>
  <w:num w:numId="7">
    <w:abstractNumId w:val="10"/>
  </w:num>
  <w:num w:numId="8">
    <w:abstractNumId w:val="0"/>
  </w:num>
  <w:num w:numId="9">
    <w:abstractNumId w:val="15"/>
  </w:num>
  <w:num w:numId="10">
    <w:abstractNumId w:val="11"/>
  </w:num>
  <w:num w:numId="11">
    <w:abstractNumId w:val="3"/>
  </w:num>
  <w:num w:numId="12">
    <w:abstractNumId w:val="3"/>
  </w:num>
  <w:num w:numId="13">
    <w:abstractNumId w:val="3"/>
  </w:num>
  <w:num w:numId="14">
    <w:abstractNumId w:val="3"/>
  </w:num>
  <w:num w:numId="15">
    <w:abstractNumId w:val="3"/>
  </w:num>
  <w:num w:numId="16">
    <w:abstractNumId w:val="5"/>
  </w:num>
  <w:num w:numId="17">
    <w:abstractNumId w:val="2"/>
  </w:num>
  <w:num w:numId="18">
    <w:abstractNumId w:val="14"/>
  </w:num>
  <w:num w:numId="19">
    <w:abstractNumId w:val="12"/>
  </w:num>
  <w:num w:numId="20">
    <w:abstractNumId w:val="17"/>
  </w:num>
  <w:num w:numId="21">
    <w:abstractNumId w:val="6"/>
  </w:num>
  <w:num w:numId="22">
    <w:abstractNumId w:val="4"/>
  </w:num>
  <w:num w:numId="23">
    <w:abstractNumId w:val="11"/>
  </w:num>
  <w:num w:numId="24">
    <w:abstractNumId w:val="16"/>
  </w:num>
  <w:num w:numId="25">
    <w:abstractNumId w:val="8"/>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7612"/>
    <w:rsid w:val="00021B3E"/>
    <w:rsid w:val="000258D6"/>
    <w:rsid w:val="00030798"/>
    <w:rsid w:val="000355EA"/>
    <w:rsid w:val="00074A47"/>
    <w:rsid w:val="00083EFA"/>
    <w:rsid w:val="000876EC"/>
    <w:rsid w:val="00090341"/>
    <w:rsid w:val="000C129C"/>
    <w:rsid w:val="000C5352"/>
    <w:rsid w:val="000D1B7C"/>
    <w:rsid w:val="000D2920"/>
    <w:rsid w:val="000F591B"/>
    <w:rsid w:val="00105A8C"/>
    <w:rsid w:val="00111AFD"/>
    <w:rsid w:val="00115281"/>
    <w:rsid w:val="00126929"/>
    <w:rsid w:val="001336D1"/>
    <w:rsid w:val="00140168"/>
    <w:rsid w:val="0015091A"/>
    <w:rsid w:val="001558EE"/>
    <w:rsid w:val="00160541"/>
    <w:rsid w:val="00162596"/>
    <w:rsid w:val="00162B44"/>
    <w:rsid w:val="00171736"/>
    <w:rsid w:val="00173B75"/>
    <w:rsid w:val="001742EE"/>
    <w:rsid w:val="00183C19"/>
    <w:rsid w:val="0018419E"/>
    <w:rsid w:val="0018586C"/>
    <w:rsid w:val="001A49A1"/>
    <w:rsid w:val="001B0467"/>
    <w:rsid w:val="001B3322"/>
    <w:rsid w:val="001C09C6"/>
    <w:rsid w:val="001C7956"/>
    <w:rsid w:val="001E13C1"/>
    <w:rsid w:val="001E5CAC"/>
    <w:rsid w:val="001F0C71"/>
    <w:rsid w:val="002264CB"/>
    <w:rsid w:val="00234F17"/>
    <w:rsid w:val="0024012C"/>
    <w:rsid w:val="00254935"/>
    <w:rsid w:val="0026105F"/>
    <w:rsid w:val="00263C6D"/>
    <w:rsid w:val="00286006"/>
    <w:rsid w:val="002B02D4"/>
    <w:rsid w:val="002D03B6"/>
    <w:rsid w:val="002F14D2"/>
    <w:rsid w:val="002F5A24"/>
    <w:rsid w:val="003035B3"/>
    <w:rsid w:val="00303B98"/>
    <w:rsid w:val="00334D5D"/>
    <w:rsid w:val="00380722"/>
    <w:rsid w:val="003844EF"/>
    <w:rsid w:val="003916BC"/>
    <w:rsid w:val="003A4D05"/>
    <w:rsid w:val="003C52E5"/>
    <w:rsid w:val="003E2FD5"/>
    <w:rsid w:val="003F0E2F"/>
    <w:rsid w:val="003F30AF"/>
    <w:rsid w:val="003F568A"/>
    <w:rsid w:val="00402D64"/>
    <w:rsid w:val="00406B28"/>
    <w:rsid w:val="00441C18"/>
    <w:rsid w:val="004618EB"/>
    <w:rsid w:val="00462112"/>
    <w:rsid w:val="004638BA"/>
    <w:rsid w:val="00492B18"/>
    <w:rsid w:val="004A00D4"/>
    <w:rsid w:val="004A3B0F"/>
    <w:rsid w:val="004C14A0"/>
    <w:rsid w:val="004D7F79"/>
    <w:rsid w:val="004F252E"/>
    <w:rsid w:val="005011B1"/>
    <w:rsid w:val="00514963"/>
    <w:rsid w:val="005434C9"/>
    <w:rsid w:val="00560AE8"/>
    <w:rsid w:val="00587E57"/>
    <w:rsid w:val="00592082"/>
    <w:rsid w:val="00593412"/>
    <w:rsid w:val="005C16B8"/>
    <w:rsid w:val="005E0765"/>
    <w:rsid w:val="005E583D"/>
    <w:rsid w:val="005F5356"/>
    <w:rsid w:val="00602778"/>
    <w:rsid w:val="00610F4A"/>
    <w:rsid w:val="00652FE8"/>
    <w:rsid w:val="00662F12"/>
    <w:rsid w:val="00664641"/>
    <w:rsid w:val="0067295B"/>
    <w:rsid w:val="00693312"/>
    <w:rsid w:val="006C4E8D"/>
    <w:rsid w:val="006D3856"/>
    <w:rsid w:val="006D4046"/>
    <w:rsid w:val="006E3CE0"/>
    <w:rsid w:val="006F6537"/>
    <w:rsid w:val="00710133"/>
    <w:rsid w:val="00715D8E"/>
    <w:rsid w:val="007526C0"/>
    <w:rsid w:val="00753CAB"/>
    <w:rsid w:val="00753FD4"/>
    <w:rsid w:val="0075686C"/>
    <w:rsid w:val="00762040"/>
    <w:rsid w:val="00774C3B"/>
    <w:rsid w:val="0078607A"/>
    <w:rsid w:val="00786768"/>
    <w:rsid w:val="007943B1"/>
    <w:rsid w:val="007B4A94"/>
    <w:rsid w:val="007C0D5B"/>
    <w:rsid w:val="007D4453"/>
    <w:rsid w:val="007E534B"/>
    <w:rsid w:val="008446AE"/>
    <w:rsid w:val="008507FF"/>
    <w:rsid w:val="00857D6D"/>
    <w:rsid w:val="00857DBD"/>
    <w:rsid w:val="00861C9F"/>
    <w:rsid w:val="008670D1"/>
    <w:rsid w:val="00881CBE"/>
    <w:rsid w:val="0088524E"/>
    <w:rsid w:val="008B4E3A"/>
    <w:rsid w:val="008B7DAA"/>
    <w:rsid w:val="008C500B"/>
    <w:rsid w:val="008D219D"/>
    <w:rsid w:val="008D3F73"/>
    <w:rsid w:val="009039C1"/>
    <w:rsid w:val="00942736"/>
    <w:rsid w:val="00947C4A"/>
    <w:rsid w:val="009540D7"/>
    <w:rsid w:val="009611BC"/>
    <w:rsid w:val="009731AA"/>
    <w:rsid w:val="00975E9E"/>
    <w:rsid w:val="0097777F"/>
    <w:rsid w:val="0098148C"/>
    <w:rsid w:val="0099102B"/>
    <w:rsid w:val="009B3708"/>
    <w:rsid w:val="009E0119"/>
    <w:rsid w:val="009E0CD2"/>
    <w:rsid w:val="009E2CBB"/>
    <w:rsid w:val="009E7E39"/>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B128E3"/>
    <w:rsid w:val="00B2243D"/>
    <w:rsid w:val="00B40A8A"/>
    <w:rsid w:val="00B54C34"/>
    <w:rsid w:val="00B571CA"/>
    <w:rsid w:val="00B5733A"/>
    <w:rsid w:val="00B613D8"/>
    <w:rsid w:val="00B77CFD"/>
    <w:rsid w:val="00B86357"/>
    <w:rsid w:val="00BB6E15"/>
    <w:rsid w:val="00BB7112"/>
    <w:rsid w:val="00BE1402"/>
    <w:rsid w:val="00C02645"/>
    <w:rsid w:val="00C12139"/>
    <w:rsid w:val="00C2337B"/>
    <w:rsid w:val="00C241B7"/>
    <w:rsid w:val="00C263FF"/>
    <w:rsid w:val="00C3444C"/>
    <w:rsid w:val="00C36495"/>
    <w:rsid w:val="00C412C8"/>
    <w:rsid w:val="00C46136"/>
    <w:rsid w:val="00C51B43"/>
    <w:rsid w:val="00C5520C"/>
    <w:rsid w:val="00C75B91"/>
    <w:rsid w:val="00C83B48"/>
    <w:rsid w:val="00C91920"/>
    <w:rsid w:val="00CB2143"/>
    <w:rsid w:val="00CB4F58"/>
    <w:rsid w:val="00CC3209"/>
    <w:rsid w:val="00CE13B6"/>
    <w:rsid w:val="00CE3BC1"/>
    <w:rsid w:val="00CE6767"/>
    <w:rsid w:val="00D000AC"/>
    <w:rsid w:val="00D00BAF"/>
    <w:rsid w:val="00D12F9B"/>
    <w:rsid w:val="00D3393C"/>
    <w:rsid w:val="00D4450C"/>
    <w:rsid w:val="00D841CC"/>
    <w:rsid w:val="00DA520B"/>
    <w:rsid w:val="00DB3108"/>
    <w:rsid w:val="00DB7A6C"/>
    <w:rsid w:val="00DC3722"/>
    <w:rsid w:val="00DC4E88"/>
    <w:rsid w:val="00DD4C41"/>
    <w:rsid w:val="00DE497D"/>
    <w:rsid w:val="00DF16D9"/>
    <w:rsid w:val="00DF2971"/>
    <w:rsid w:val="00DF5916"/>
    <w:rsid w:val="00E07104"/>
    <w:rsid w:val="00E161F7"/>
    <w:rsid w:val="00E23573"/>
    <w:rsid w:val="00E26454"/>
    <w:rsid w:val="00E46655"/>
    <w:rsid w:val="00E56367"/>
    <w:rsid w:val="00E67BD3"/>
    <w:rsid w:val="00E72BB6"/>
    <w:rsid w:val="00E8661D"/>
    <w:rsid w:val="00EB5CFC"/>
    <w:rsid w:val="00EB660B"/>
    <w:rsid w:val="00EC03DD"/>
    <w:rsid w:val="00EC2673"/>
    <w:rsid w:val="00ED0E8D"/>
    <w:rsid w:val="00ED44D0"/>
    <w:rsid w:val="00EE00AA"/>
    <w:rsid w:val="00EF2611"/>
    <w:rsid w:val="00F013CB"/>
    <w:rsid w:val="00F05B01"/>
    <w:rsid w:val="00F51F1C"/>
    <w:rsid w:val="00F573F1"/>
    <w:rsid w:val="00F627AE"/>
    <w:rsid w:val="00F63414"/>
    <w:rsid w:val="00F724FB"/>
    <w:rsid w:val="00F80B18"/>
    <w:rsid w:val="00F90EDD"/>
    <w:rsid w:val="00F953E8"/>
    <w:rsid w:val="00F97782"/>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53651"/>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3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51A7-C80A-4D52-A3D4-306BEA10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8127</TotalTime>
  <Pages>4</Pages>
  <Words>1123</Words>
  <Characters>6407</Characters>
  <Application>Microsoft Office Word</Application>
  <DocSecurity>0</DocSecurity>
  <Lines>53</Lines>
  <Paragraphs>15</Paragraphs>
  <ScaleCrop>false</ScaleCrop>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15</cp:revision>
  <dcterms:created xsi:type="dcterms:W3CDTF">2024-09-25T15:51:00Z</dcterms:created>
  <dcterms:modified xsi:type="dcterms:W3CDTF">2024-10-07T08:55:00Z</dcterms:modified>
</cp:coreProperties>
</file>